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E6" w:rsidRPr="00192993" w:rsidRDefault="00057DE6" w:rsidP="00C855AF">
      <w:pPr>
        <w:spacing w:after="120" w:line="240" w:lineRule="auto"/>
        <w:jc w:val="center"/>
        <w:outlineLvl w:val="2"/>
        <w:rPr>
          <w:rFonts w:ascii="Times New Roman" w:hAnsi="Times New Roman"/>
          <w:b/>
          <w:sz w:val="27"/>
        </w:rPr>
      </w:pPr>
      <w:r w:rsidRPr="00057DE6">
        <w:rPr>
          <w:rFonts w:ascii="Times New Roman" w:hAnsi="Times New Roman"/>
          <w:b/>
          <w:sz w:val="27"/>
        </w:rPr>
        <w:t xml:space="preserve">Уважаемые </w:t>
      </w:r>
      <w:r w:rsidR="00AA6766">
        <w:rPr>
          <w:rFonts w:ascii="Times New Roman" w:hAnsi="Times New Roman"/>
          <w:b/>
          <w:sz w:val="27"/>
        </w:rPr>
        <w:t>участники</w:t>
      </w:r>
      <w:r w:rsidRPr="00057DE6">
        <w:rPr>
          <w:rFonts w:ascii="Times New Roman" w:hAnsi="Times New Roman"/>
          <w:b/>
          <w:sz w:val="27"/>
        </w:rPr>
        <w:t>!</w:t>
      </w:r>
    </w:p>
    <w:p w:rsidR="00057DE6" w:rsidRPr="00D36CC4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 xml:space="preserve">В этой инструкции приведены все шаги, которые </w:t>
      </w:r>
      <w:r w:rsidR="00BB30B4">
        <w:rPr>
          <w:rFonts w:ascii="Times New Roman" w:hAnsi="Times New Roman"/>
          <w:sz w:val="24"/>
        </w:rPr>
        <w:t>необходимо</w:t>
      </w:r>
      <w:r w:rsidRPr="00057DE6">
        <w:rPr>
          <w:rFonts w:ascii="Times New Roman" w:hAnsi="Times New Roman"/>
          <w:sz w:val="24"/>
        </w:rPr>
        <w:t xml:space="preserve"> выполнить для участия в </w:t>
      </w:r>
      <w:r w:rsidR="00BB30B4">
        <w:rPr>
          <w:rFonts w:ascii="Times New Roman" w:hAnsi="Times New Roman"/>
          <w:sz w:val="24"/>
        </w:rPr>
        <w:t>56-й Международной научной студенчес</w:t>
      </w:r>
      <w:r w:rsidRPr="00057DE6">
        <w:rPr>
          <w:rFonts w:ascii="Times New Roman" w:hAnsi="Times New Roman"/>
          <w:sz w:val="24"/>
        </w:rPr>
        <w:t>ко</w:t>
      </w:r>
      <w:r w:rsidR="00BB30B4">
        <w:rPr>
          <w:rFonts w:ascii="Times New Roman" w:hAnsi="Times New Roman"/>
          <w:sz w:val="24"/>
        </w:rPr>
        <w:t>й ко</w:t>
      </w:r>
      <w:r w:rsidRPr="00057DE6">
        <w:rPr>
          <w:rFonts w:ascii="Times New Roman" w:hAnsi="Times New Roman"/>
          <w:sz w:val="24"/>
        </w:rPr>
        <w:t>нференции. Просим Вас внимательно ознакомиться с настоящей инструкцией и максимально чётко</w:t>
      </w:r>
      <w:r w:rsidR="00BB30B4">
        <w:rPr>
          <w:rFonts w:ascii="Times New Roman" w:hAnsi="Times New Roman"/>
          <w:sz w:val="24"/>
        </w:rPr>
        <w:t>,</w:t>
      </w:r>
      <w:r w:rsidRPr="00057DE6">
        <w:rPr>
          <w:rFonts w:ascii="Times New Roman" w:hAnsi="Times New Roman"/>
          <w:sz w:val="24"/>
        </w:rPr>
        <w:t xml:space="preserve"> и своевременно выполнять её пункты.</w:t>
      </w:r>
      <w:r w:rsidR="001A2007" w:rsidRPr="001A2007">
        <w:rPr>
          <w:rFonts w:ascii="Times New Roman" w:hAnsi="Times New Roman"/>
          <w:sz w:val="24"/>
        </w:rPr>
        <w:t xml:space="preserve"> </w:t>
      </w:r>
      <w:r w:rsidRPr="00057DE6">
        <w:rPr>
          <w:rFonts w:ascii="Times New Roman" w:hAnsi="Times New Roman"/>
          <w:sz w:val="24"/>
        </w:rPr>
        <w:t>Ваши вопросы и пожелания просим направлять по электронной почте на адрес оргкомитета. Спасибо!</w:t>
      </w:r>
    </w:p>
    <w:p w:rsidR="00057DE6" w:rsidRPr="00057DE6" w:rsidRDefault="00057DE6" w:rsidP="00C855AF">
      <w:pPr>
        <w:spacing w:after="120" w:line="240" w:lineRule="auto"/>
        <w:jc w:val="center"/>
        <w:outlineLvl w:val="2"/>
        <w:rPr>
          <w:rFonts w:ascii="Times New Roman" w:hAnsi="Times New Roman"/>
          <w:b/>
          <w:sz w:val="27"/>
        </w:rPr>
      </w:pPr>
      <w:r w:rsidRPr="00057DE6">
        <w:rPr>
          <w:rFonts w:ascii="Times New Roman" w:hAnsi="Times New Roman"/>
          <w:b/>
          <w:sz w:val="27"/>
        </w:rPr>
        <w:t>Заявка на участие</w:t>
      </w:r>
    </w:p>
    <w:p w:rsidR="001A2007" w:rsidRPr="001A2007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 xml:space="preserve">Заявка на участие в </w:t>
      </w:r>
      <w:r w:rsidR="00B10FAB">
        <w:rPr>
          <w:rFonts w:ascii="Times New Roman" w:hAnsi="Times New Roman"/>
          <w:sz w:val="24"/>
        </w:rPr>
        <w:t>МНСК</w:t>
      </w:r>
      <w:r w:rsidR="00EB2782" w:rsidRPr="00EB2782">
        <w:rPr>
          <w:rFonts w:ascii="Times New Roman" w:hAnsi="Times New Roman"/>
          <w:sz w:val="24"/>
        </w:rPr>
        <w:t>–</w:t>
      </w:r>
      <w:r w:rsidR="00AA6766">
        <w:rPr>
          <w:rFonts w:ascii="Times New Roman" w:hAnsi="Times New Roman"/>
          <w:sz w:val="24"/>
        </w:rPr>
        <w:t>2018</w:t>
      </w:r>
      <w:r w:rsidRPr="00057DE6">
        <w:rPr>
          <w:rFonts w:ascii="Times New Roman" w:hAnsi="Times New Roman"/>
          <w:sz w:val="24"/>
        </w:rPr>
        <w:t xml:space="preserve"> подаётся через информ</w:t>
      </w:r>
      <w:r w:rsidR="00D36CC4">
        <w:rPr>
          <w:rFonts w:ascii="Times New Roman" w:hAnsi="Times New Roman"/>
          <w:sz w:val="24"/>
        </w:rPr>
        <w:t>ационную систему (ИС) на сайте К</w:t>
      </w:r>
      <w:r w:rsidRPr="00057DE6">
        <w:rPr>
          <w:rFonts w:ascii="Times New Roman" w:hAnsi="Times New Roman"/>
          <w:sz w:val="24"/>
        </w:rPr>
        <w:t xml:space="preserve">онференции. </w:t>
      </w:r>
      <w:r w:rsidR="00AA6766">
        <w:rPr>
          <w:rFonts w:ascii="Times New Roman" w:hAnsi="Times New Roman"/>
          <w:sz w:val="24"/>
        </w:rPr>
        <w:t>Даже е</w:t>
      </w:r>
      <w:r w:rsidRPr="00057DE6">
        <w:rPr>
          <w:rFonts w:ascii="Times New Roman" w:hAnsi="Times New Roman"/>
          <w:sz w:val="24"/>
        </w:rPr>
        <w:t xml:space="preserve">сли вы уже участвовали в конференциях Новосибирского государственного университета и подавали заявку через ИС «Конференции», то </w:t>
      </w:r>
      <w:r w:rsidR="009A7B1E">
        <w:rPr>
          <w:rFonts w:ascii="Times New Roman" w:hAnsi="Times New Roman"/>
          <w:sz w:val="24"/>
        </w:rPr>
        <w:t xml:space="preserve">в 2018 году </w:t>
      </w:r>
      <w:r w:rsidR="009A7B1E" w:rsidRPr="00BB30B4">
        <w:rPr>
          <w:rFonts w:ascii="Times New Roman" w:hAnsi="Times New Roman"/>
          <w:sz w:val="24"/>
        </w:rPr>
        <w:t>в</w:t>
      </w:r>
      <w:r w:rsidR="00AA6766" w:rsidRPr="00BB30B4">
        <w:rPr>
          <w:rFonts w:ascii="Times New Roman" w:hAnsi="Times New Roman"/>
          <w:sz w:val="24"/>
        </w:rPr>
        <w:t xml:space="preserve">ам </w:t>
      </w:r>
      <w:r w:rsidR="00BB30B4">
        <w:rPr>
          <w:rFonts w:ascii="Times New Roman" w:hAnsi="Times New Roman"/>
          <w:sz w:val="24"/>
        </w:rPr>
        <w:t>необходимо</w:t>
      </w:r>
      <w:r w:rsidR="00AA6766">
        <w:rPr>
          <w:rFonts w:ascii="Times New Roman" w:hAnsi="Times New Roman"/>
          <w:sz w:val="24"/>
        </w:rPr>
        <w:t xml:space="preserve"> </w:t>
      </w:r>
      <w:r w:rsidRPr="00057DE6">
        <w:rPr>
          <w:rFonts w:ascii="Times New Roman" w:hAnsi="Times New Roman"/>
          <w:sz w:val="24"/>
        </w:rPr>
        <w:t>регистрироваться</w:t>
      </w:r>
      <w:r w:rsidR="009A7B1E">
        <w:rPr>
          <w:rFonts w:ascii="Times New Roman" w:hAnsi="Times New Roman"/>
          <w:sz w:val="24"/>
        </w:rPr>
        <w:t xml:space="preserve"> </w:t>
      </w:r>
      <w:r w:rsidR="00BB30B4">
        <w:rPr>
          <w:rFonts w:ascii="Times New Roman" w:hAnsi="Times New Roman"/>
          <w:sz w:val="24"/>
        </w:rPr>
        <w:t xml:space="preserve">снова </w:t>
      </w:r>
      <w:r w:rsidRPr="00057DE6">
        <w:rPr>
          <w:rFonts w:ascii="Times New Roman" w:hAnsi="Times New Roman"/>
          <w:sz w:val="24"/>
        </w:rPr>
        <w:t xml:space="preserve">– </w:t>
      </w:r>
      <w:r w:rsidR="009A7B1E">
        <w:rPr>
          <w:rFonts w:ascii="Times New Roman" w:hAnsi="Times New Roman"/>
          <w:sz w:val="24"/>
        </w:rPr>
        <w:t>систем</w:t>
      </w:r>
      <w:r w:rsidR="00BB30B4">
        <w:rPr>
          <w:rFonts w:ascii="Times New Roman" w:hAnsi="Times New Roman"/>
          <w:sz w:val="24"/>
        </w:rPr>
        <w:t>а для МНСК-18 обновлена,</w:t>
      </w:r>
      <w:r w:rsidR="009A7B1E">
        <w:rPr>
          <w:rFonts w:ascii="Times New Roman" w:hAnsi="Times New Roman"/>
          <w:sz w:val="24"/>
        </w:rPr>
        <w:t xml:space="preserve"> и данных о старых участниках и конференциях не содержит. В любом</w:t>
      </w:r>
      <w:r w:rsidRPr="00057DE6">
        <w:rPr>
          <w:rFonts w:ascii="Times New Roman" w:hAnsi="Times New Roman"/>
          <w:sz w:val="24"/>
        </w:rPr>
        <w:t xml:space="preserve"> случае</w:t>
      </w:r>
      <w:r w:rsidR="00192993">
        <w:rPr>
          <w:rFonts w:ascii="Times New Roman" w:hAnsi="Times New Roman"/>
          <w:sz w:val="24"/>
        </w:rPr>
        <w:t>,</w:t>
      </w:r>
      <w:r w:rsidRPr="00057DE6">
        <w:rPr>
          <w:rFonts w:ascii="Times New Roman" w:hAnsi="Times New Roman"/>
          <w:sz w:val="24"/>
        </w:rPr>
        <w:t xml:space="preserve"> нужно сообщить информацию об участнике согласно регистрационной форме.</w:t>
      </w:r>
    </w:p>
    <w:p w:rsidR="00057DE6" w:rsidRPr="00057DE6" w:rsidRDefault="00D36CC4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Обращаем ваше</w:t>
      </w:r>
      <w:r w:rsidR="00057DE6" w:rsidRPr="00057DE6">
        <w:rPr>
          <w:rFonts w:ascii="Times New Roman" w:eastAsia="Times New Roman" w:hAnsi="Times New Roman"/>
          <w:sz w:val="24"/>
          <w:szCs w:val="24"/>
          <w:lang w:eastAsia="ru-RU"/>
        </w:rPr>
        <w:t xml:space="preserve"> внимание</w:t>
      </w:r>
      <w:r w:rsidR="00BB30B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то</w:t>
      </w:r>
      <w:r w:rsidR="00057DE6" w:rsidRPr="00057DE6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если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57DE6" w:rsidRPr="00057DE6">
        <w:rPr>
          <w:rFonts w:ascii="Times New Roman" w:eastAsia="Times New Roman" w:hAnsi="Times New Roman"/>
          <w:sz w:val="24"/>
          <w:szCs w:val="24"/>
          <w:lang w:eastAsia="ru-RU"/>
        </w:rPr>
        <w:t xml:space="preserve">оклад не зарегистрирован в информационной системе, вы не сможете принять участие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057DE6" w:rsidRPr="00057DE6">
        <w:rPr>
          <w:rFonts w:ascii="Times New Roman" w:eastAsia="Times New Roman" w:hAnsi="Times New Roman"/>
          <w:sz w:val="24"/>
          <w:szCs w:val="24"/>
          <w:lang w:eastAsia="ru-RU"/>
        </w:rPr>
        <w:t>онференции.</w:t>
      </w:r>
    </w:p>
    <w:p w:rsidR="00057DE6" w:rsidRPr="00057DE6" w:rsidRDefault="00057DE6" w:rsidP="00C855AF">
      <w:pPr>
        <w:spacing w:after="120" w:line="240" w:lineRule="auto"/>
        <w:outlineLvl w:val="3"/>
        <w:rPr>
          <w:rFonts w:ascii="Times New Roman" w:hAnsi="Times New Roman"/>
          <w:b/>
          <w:sz w:val="24"/>
        </w:rPr>
      </w:pPr>
      <w:r w:rsidRPr="00057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057DE6">
        <w:rPr>
          <w:rFonts w:ascii="Times New Roman" w:hAnsi="Times New Roman"/>
          <w:b/>
          <w:sz w:val="24"/>
        </w:rPr>
        <w:t>Форма «Регистрация»</w:t>
      </w:r>
      <w:r w:rsidR="00B10FAB">
        <w:rPr>
          <w:rFonts w:ascii="Times New Roman" w:hAnsi="Times New Roman"/>
          <w:b/>
          <w:sz w:val="24"/>
        </w:rPr>
        <w:t xml:space="preserve"> – </w:t>
      </w:r>
      <w:r w:rsidRPr="00057DE6">
        <w:rPr>
          <w:rFonts w:ascii="Times New Roman" w:hAnsi="Times New Roman"/>
          <w:b/>
          <w:sz w:val="24"/>
        </w:rPr>
        <w:t>особенности заполнения</w:t>
      </w:r>
    </w:p>
    <w:p w:rsidR="00057DE6" w:rsidRPr="00057DE6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 xml:space="preserve">Обращаем Ваше внимание на то, что вся важная информация, касающаяся вашего участия в конференции, будет 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>доставляться</w:t>
      </w:r>
      <w:r w:rsidRPr="00057DE6">
        <w:rPr>
          <w:rFonts w:ascii="Times New Roman" w:hAnsi="Times New Roman"/>
          <w:sz w:val="24"/>
        </w:rPr>
        <w:t xml:space="preserve"> по электронной почте. Просим вас внимательно заполнять поле «</w:t>
      </w:r>
      <w:proofErr w:type="spellStart"/>
      <w:r w:rsidRPr="00057DE6">
        <w:rPr>
          <w:rFonts w:ascii="Times New Roman" w:hAnsi="Times New Roman"/>
          <w:sz w:val="24"/>
        </w:rPr>
        <w:t>e-mail</w:t>
      </w:r>
      <w:proofErr w:type="spellEnd"/>
      <w:r w:rsidRPr="00057DE6">
        <w:rPr>
          <w:rFonts w:ascii="Times New Roman" w:hAnsi="Times New Roman"/>
          <w:sz w:val="24"/>
        </w:rPr>
        <w:t xml:space="preserve">» регистрационной формы и указывать </w:t>
      </w:r>
      <w:r w:rsidR="00D7001A">
        <w:rPr>
          <w:rFonts w:ascii="Times New Roman" w:hAnsi="Times New Roman"/>
          <w:sz w:val="24"/>
        </w:rPr>
        <w:t>в нем</w:t>
      </w:r>
      <w:r w:rsidRPr="00057DE6">
        <w:rPr>
          <w:rFonts w:ascii="Times New Roman" w:hAnsi="Times New Roman"/>
          <w:sz w:val="24"/>
        </w:rPr>
        <w:t xml:space="preserve"> реально существующий и регулярно проверяемый адрес.</w:t>
      </w:r>
      <w:r w:rsidR="001A2007" w:rsidRPr="001A2007">
        <w:rPr>
          <w:rFonts w:ascii="Times New Roman" w:hAnsi="Times New Roman"/>
          <w:sz w:val="24"/>
        </w:rPr>
        <w:t xml:space="preserve"> </w:t>
      </w:r>
      <w:r w:rsidRPr="00057DE6">
        <w:rPr>
          <w:rFonts w:ascii="Times New Roman" w:hAnsi="Times New Roman"/>
          <w:sz w:val="24"/>
        </w:rPr>
        <w:t xml:space="preserve">Если вы не сможете приехать в </w:t>
      </w:r>
      <w:r w:rsidR="00D7001A">
        <w:rPr>
          <w:rFonts w:ascii="Times New Roman" w:hAnsi="Times New Roman"/>
          <w:sz w:val="24"/>
        </w:rPr>
        <w:t xml:space="preserve">город </w:t>
      </w:r>
      <w:r w:rsidRPr="00057DE6">
        <w:rPr>
          <w:rFonts w:ascii="Times New Roman" w:hAnsi="Times New Roman"/>
          <w:sz w:val="24"/>
        </w:rPr>
        <w:t>Новосибирск</w:t>
      </w:r>
      <w:r w:rsidR="00C169F9">
        <w:rPr>
          <w:rFonts w:ascii="Times New Roman" w:hAnsi="Times New Roman"/>
          <w:sz w:val="24"/>
        </w:rPr>
        <w:t>,</w:t>
      </w:r>
      <w:r w:rsidRPr="00057DE6">
        <w:rPr>
          <w:rFonts w:ascii="Times New Roman" w:hAnsi="Times New Roman"/>
          <w:sz w:val="24"/>
        </w:rPr>
        <w:t xml:space="preserve"> </w:t>
      </w:r>
      <w:r w:rsidR="00D7001A">
        <w:rPr>
          <w:rFonts w:ascii="Times New Roman" w:hAnsi="Times New Roman"/>
          <w:sz w:val="24"/>
        </w:rPr>
        <w:t>для очного участия в К</w:t>
      </w:r>
      <w:r w:rsidRPr="00057DE6">
        <w:rPr>
          <w:rFonts w:ascii="Times New Roman" w:hAnsi="Times New Roman"/>
          <w:sz w:val="24"/>
        </w:rPr>
        <w:t>онференци</w:t>
      </w:r>
      <w:r w:rsidR="00D7001A">
        <w:rPr>
          <w:rFonts w:ascii="Times New Roman" w:hAnsi="Times New Roman"/>
          <w:sz w:val="24"/>
        </w:rPr>
        <w:t>и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57DE6">
        <w:rPr>
          <w:rFonts w:ascii="Times New Roman" w:hAnsi="Times New Roman"/>
          <w:sz w:val="24"/>
        </w:rPr>
        <w:t xml:space="preserve"> сборник тезисов будет выслан вам по почте. Проверьте, что в полях «Почтовый индекс», «Город» и «Контактный адрес» вами указана полная и актуальная информация, и письмо, отправленное по этому адресу, до вас дойдет.</w:t>
      </w:r>
      <w:r w:rsidR="008540F9" w:rsidRPr="008540F9">
        <w:rPr>
          <w:rFonts w:ascii="Times New Roman" w:hAnsi="Times New Roman"/>
          <w:sz w:val="24"/>
        </w:rPr>
        <w:t xml:space="preserve"> </w:t>
      </w:r>
    </w:p>
    <w:p w:rsidR="00057DE6" w:rsidRPr="00057DE6" w:rsidRDefault="00057DE6" w:rsidP="00C855AF">
      <w:pPr>
        <w:spacing w:after="120" w:line="240" w:lineRule="auto"/>
        <w:outlineLvl w:val="3"/>
        <w:rPr>
          <w:rFonts w:ascii="Times New Roman" w:hAnsi="Times New Roman"/>
          <w:b/>
          <w:sz w:val="24"/>
        </w:rPr>
      </w:pPr>
      <w:r w:rsidRPr="00057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057DE6">
        <w:rPr>
          <w:rFonts w:ascii="Times New Roman" w:hAnsi="Times New Roman"/>
          <w:b/>
          <w:sz w:val="24"/>
        </w:rPr>
        <w:t>Форма «Регистрация доклада»</w:t>
      </w:r>
      <w:r w:rsidR="00B10FAB">
        <w:rPr>
          <w:rFonts w:ascii="Times New Roman" w:hAnsi="Times New Roman"/>
          <w:b/>
          <w:sz w:val="24"/>
        </w:rPr>
        <w:t xml:space="preserve"> – </w:t>
      </w:r>
      <w:r w:rsidRPr="00057DE6">
        <w:rPr>
          <w:rFonts w:ascii="Times New Roman" w:hAnsi="Times New Roman"/>
          <w:b/>
          <w:sz w:val="24"/>
        </w:rPr>
        <w:t>особенности заполнения</w:t>
      </w:r>
    </w:p>
    <w:p w:rsidR="00057DE6" w:rsidRPr="00057DE6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>Регистрировать доклад сразу после заполнения формы участника необязательно –</w:t>
      </w:r>
      <w:r w:rsidR="003B4FD5">
        <w:rPr>
          <w:rFonts w:ascii="Times New Roman" w:hAnsi="Times New Roman"/>
          <w:sz w:val="24"/>
        </w:rPr>
        <w:t xml:space="preserve"> </w:t>
      </w:r>
      <w:r w:rsidRPr="00057DE6">
        <w:rPr>
          <w:rFonts w:ascii="Times New Roman" w:hAnsi="Times New Roman"/>
          <w:sz w:val="24"/>
        </w:rPr>
        <w:t xml:space="preserve">это </w:t>
      </w:r>
      <w:r w:rsidR="003B4FD5" w:rsidRPr="00057DE6">
        <w:rPr>
          <w:rFonts w:ascii="Times New Roman" w:hAnsi="Times New Roman"/>
          <w:sz w:val="24"/>
        </w:rPr>
        <w:t xml:space="preserve">можно </w:t>
      </w:r>
      <w:r w:rsidRPr="00057DE6">
        <w:rPr>
          <w:rFonts w:ascii="Times New Roman" w:hAnsi="Times New Roman"/>
          <w:sz w:val="24"/>
        </w:rPr>
        <w:t>сделать позже, зайдя в систему</w:t>
      </w:r>
      <w:r w:rsidR="00D91532">
        <w:rPr>
          <w:rFonts w:ascii="Times New Roman" w:hAnsi="Times New Roman"/>
          <w:sz w:val="24"/>
        </w:rPr>
        <w:t>, используя свои</w:t>
      </w:r>
      <w:r w:rsidRPr="00057DE6">
        <w:rPr>
          <w:rFonts w:ascii="Times New Roman" w:hAnsi="Times New Roman"/>
          <w:sz w:val="24"/>
        </w:rPr>
        <w:t xml:space="preserve"> </w:t>
      </w:r>
      <w:r w:rsidR="00D91532">
        <w:rPr>
          <w:rFonts w:ascii="Times New Roman" w:hAnsi="Times New Roman"/>
          <w:sz w:val="24"/>
        </w:rPr>
        <w:t>логин</w:t>
      </w:r>
      <w:r w:rsidRPr="00057DE6">
        <w:rPr>
          <w:rFonts w:ascii="Times New Roman" w:hAnsi="Times New Roman"/>
          <w:sz w:val="24"/>
        </w:rPr>
        <w:t xml:space="preserve"> и парол</w:t>
      </w:r>
      <w:r w:rsidR="00D91532">
        <w:rPr>
          <w:rFonts w:ascii="Times New Roman" w:hAnsi="Times New Roman"/>
          <w:sz w:val="24"/>
        </w:rPr>
        <w:t>ь</w:t>
      </w:r>
      <w:r w:rsidRPr="00057DE6">
        <w:rPr>
          <w:rFonts w:ascii="Times New Roman" w:hAnsi="Times New Roman"/>
          <w:sz w:val="24"/>
        </w:rPr>
        <w:t>.</w:t>
      </w:r>
      <w:r w:rsidR="008540F9" w:rsidRPr="008540F9">
        <w:rPr>
          <w:rFonts w:ascii="Times New Roman" w:hAnsi="Times New Roman"/>
          <w:sz w:val="24"/>
        </w:rPr>
        <w:t xml:space="preserve"> </w:t>
      </w:r>
      <w:r w:rsidRPr="00057DE6">
        <w:rPr>
          <w:rFonts w:ascii="Times New Roman" w:hAnsi="Times New Roman"/>
          <w:sz w:val="24"/>
        </w:rPr>
        <w:t xml:space="preserve">Обязательно 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>указывайте</w:t>
      </w:r>
      <w:r w:rsidRPr="00057DE6">
        <w:rPr>
          <w:rFonts w:ascii="Times New Roman" w:hAnsi="Times New Roman"/>
          <w:sz w:val="24"/>
        </w:rPr>
        <w:t xml:space="preserve"> научного руководителя (всех научных руководителей, если их несколько) выполняемой работы. Также</w:t>
      </w:r>
      <w:r w:rsidR="00494E30">
        <w:rPr>
          <w:rFonts w:ascii="Times New Roman" w:hAnsi="Times New Roman"/>
          <w:sz w:val="24"/>
        </w:rPr>
        <w:t>,</w:t>
      </w:r>
      <w:r w:rsidRPr="00057DE6">
        <w:rPr>
          <w:rFonts w:ascii="Times New Roman" w:hAnsi="Times New Roman"/>
          <w:sz w:val="24"/>
        </w:rPr>
        <w:t xml:space="preserve"> при регистрации доклада</w:t>
      </w:r>
      <w:r w:rsidR="00494E30">
        <w:rPr>
          <w:rFonts w:ascii="Times New Roman" w:hAnsi="Times New Roman"/>
          <w:sz w:val="24"/>
        </w:rPr>
        <w:t>,</w:t>
      </w:r>
      <w:r w:rsidRPr="00057DE6">
        <w:rPr>
          <w:rFonts w:ascii="Times New Roman" w:hAnsi="Times New Roman"/>
          <w:sz w:val="24"/>
        </w:rPr>
        <w:t xml:space="preserve"> не забывайте указывать в информационной системе всех соавторов представляемой работы.</w:t>
      </w:r>
      <w:r w:rsidR="001A2007" w:rsidRPr="001A2007">
        <w:rPr>
          <w:rFonts w:ascii="Times New Roman" w:hAnsi="Times New Roman"/>
          <w:sz w:val="24"/>
        </w:rPr>
        <w:t xml:space="preserve"> 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>При регистрации доклада прикреплять файл с тезисами необязательно – можно это сделать позже.</w:t>
      </w:r>
    </w:p>
    <w:p w:rsidR="00057DE6" w:rsidRPr="00057DE6" w:rsidRDefault="00057DE6" w:rsidP="00C855AF">
      <w:pPr>
        <w:spacing w:after="120" w:line="240" w:lineRule="auto"/>
        <w:jc w:val="center"/>
        <w:outlineLvl w:val="2"/>
        <w:rPr>
          <w:rFonts w:ascii="Times New Roman" w:hAnsi="Times New Roman"/>
          <w:b/>
          <w:sz w:val="27"/>
        </w:rPr>
      </w:pPr>
      <w:r w:rsidRPr="00057DE6">
        <w:rPr>
          <w:rFonts w:ascii="Times New Roman" w:hAnsi="Times New Roman"/>
          <w:b/>
          <w:sz w:val="27"/>
        </w:rPr>
        <w:t>Отправка тезисов работы</w:t>
      </w:r>
    </w:p>
    <w:p w:rsidR="001A2007" w:rsidRPr="00192993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>Подчеркиваем ещё раз, что при подготовке и отправке тезисов необходимо соблюдать установленные сроки. Сроки определяются исходя из технических возможностей оргкомитета – так, чтобы мы успели вовремя и с надлежащим качеством издать сборники материалов конференции.</w:t>
      </w:r>
      <w:r w:rsidR="001A2007" w:rsidRPr="001A2007">
        <w:rPr>
          <w:rFonts w:ascii="Times New Roman" w:hAnsi="Times New Roman"/>
          <w:sz w:val="24"/>
        </w:rPr>
        <w:t xml:space="preserve"> </w:t>
      </w:r>
    </w:p>
    <w:p w:rsidR="00057DE6" w:rsidRPr="00057DE6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 xml:space="preserve">Тезисы, пришедшие в оргкомитет после </w:t>
      </w:r>
      <w:r w:rsidR="009A7B1E">
        <w:rPr>
          <w:rFonts w:ascii="Times New Roman" w:hAnsi="Times New Roman"/>
          <w:sz w:val="24"/>
        </w:rPr>
        <w:t>28 февраля 2018</w:t>
      </w:r>
      <w:r w:rsidRPr="00057DE6">
        <w:rPr>
          <w:rFonts w:ascii="Times New Roman" w:hAnsi="Times New Roman"/>
          <w:sz w:val="24"/>
        </w:rPr>
        <w:t xml:space="preserve"> года, в научном отборе не участвуют и не публикуются. Надеемся на ваше понимание.</w:t>
      </w:r>
    </w:p>
    <w:p w:rsidR="00057DE6" w:rsidRPr="00057DE6" w:rsidRDefault="00057DE6" w:rsidP="00C855AF">
      <w:pPr>
        <w:spacing w:after="120" w:line="240" w:lineRule="auto"/>
        <w:outlineLvl w:val="3"/>
        <w:rPr>
          <w:rFonts w:ascii="Times New Roman" w:hAnsi="Times New Roman"/>
          <w:b/>
          <w:sz w:val="24"/>
        </w:rPr>
      </w:pPr>
      <w:r w:rsidRPr="00057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</w:t>
      </w:r>
      <w:r w:rsidRPr="00057DE6">
        <w:rPr>
          <w:rFonts w:ascii="Times New Roman" w:hAnsi="Times New Roman"/>
          <w:b/>
          <w:sz w:val="24"/>
        </w:rPr>
        <w:t>Электронная версия тезисов</w:t>
      </w:r>
    </w:p>
    <w:p w:rsidR="007803B4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>Электронная версия тезисов работы подаётся через информационную систему. Если тезисы пришли каким-то другим способом – по электронной почте, на дискетке в оргкомитет, по факсу или ещё как-нибудь, вероятность их участия в научном отборе и в конференции</w:t>
      </w:r>
      <w:r w:rsidR="00D76EC9">
        <w:rPr>
          <w:rFonts w:ascii="Times New Roman" w:hAnsi="Times New Roman"/>
          <w:sz w:val="24"/>
        </w:rPr>
        <w:t xml:space="preserve"> – </w:t>
      </w:r>
      <w:r w:rsidRPr="00057DE6">
        <w:rPr>
          <w:rFonts w:ascii="Times New Roman" w:hAnsi="Times New Roman"/>
          <w:sz w:val="24"/>
        </w:rPr>
        <w:t>минимальна.</w:t>
      </w:r>
    </w:p>
    <w:p w:rsidR="00057DE6" w:rsidRPr="00057DE6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 xml:space="preserve">Тезисы работы должны соответствовать правилам, опубликованным на сайте конференции. Иначе они могут </w:t>
      </w:r>
      <w:r w:rsidR="00D76EC9" w:rsidRPr="00057DE6">
        <w:rPr>
          <w:rFonts w:ascii="Times New Roman" w:hAnsi="Times New Roman"/>
          <w:sz w:val="24"/>
        </w:rPr>
        <w:t xml:space="preserve">быть </w:t>
      </w:r>
      <w:r w:rsidRPr="00057DE6">
        <w:rPr>
          <w:rFonts w:ascii="Times New Roman" w:hAnsi="Times New Roman"/>
          <w:sz w:val="24"/>
        </w:rPr>
        <w:t xml:space="preserve">не опубликованы, а если будут, то оформление может 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>вас</w:t>
      </w:r>
      <w:r w:rsidRPr="00057DE6">
        <w:rPr>
          <w:rFonts w:ascii="Times New Roman" w:hAnsi="Times New Roman"/>
          <w:sz w:val="24"/>
        </w:rPr>
        <w:t xml:space="preserve"> не удовлетворить. Пожалуйста, внимательно прочитайте правила и приведите вашу работу в соответствующий вид. Это несложно.</w:t>
      </w:r>
    </w:p>
    <w:p w:rsidR="00057DE6" w:rsidRPr="00057DE6" w:rsidRDefault="00057DE6" w:rsidP="00C855AF">
      <w:pPr>
        <w:spacing w:after="120" w:line="240" w:lineRule="auto"/>
        <w:outlineLvl w:val="3"/>
        <w:rPr>
          <w:rFonts w:ascii="Times New Roman" w:hAnsi="Times New Roman"/>
          <w:b/>
          <w:sz w:val="24"/>
        </w:rPr>
      </w:pPr>
      <w:r w:rsidRPr="00057D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</w:t>
      </w:r>
      <w:r w:rsidRPr="00057DE6">
        <w:rPr>
          <w:rFonts w:ascii="Times New Roman" w:hAnsi="Times New Roman"/>
          <w:b/>
          <w:sz w:val="24"/>
        </w:rPr>
        <w:t>Заверенная версия</w:t>
      </w:r>
    </w:p>
    <w:p w:rsidR="00057DE6" w:rsidRPr="00057DE6" w:rsidRDefault="00057DE6" w:rsidP="0014342D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>Заверенная версия тезисов – это тезисы с подписью научного руководителя работы. Их тоже нужно прислать в оргкомитет. Существуют четыре способа сделать это:</w:t>
      </w:r>
    </w:p>
    <w:p w:rsidR="00057DE6" w:rsidRPr="00057DE6" w:rsidRDefault="00057DE6" w:rsidP="0014342D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lastRenderedPageBreak/>
        <w:t>Распечатанные тезисы с подписью руководителя можно отсканировать или сфотографировать и загрузить через регистрационную систему, выбрав для загрузки окно «Отправка заверенной копии</w:t>
      </w:r>
      <w:r w:rsidR="007803B4" w:rsidRPr="00057DE6">
        <w:rPr>
          <w:rFonts w:ascii="Times New Roman" w:hAnsi="Times New Roman"/>
          <w:sz w:val="24"/>
        </w:rPr>
        <w:t>»</w:t>
      </w:r>
      <w:r w:rsidRPr="00057DE6">
        <w:rPr>
          <w:rFonts w:ascii="Times New Roman" w:hAnsi="Times New Roman"/>
          <w:sz w:val="24"/>
        </w:rPr>
        <w:t xml:space="preserve">. Рекомендуемый формат для сканов </w:t>
      </w:r>
      <w:r w:rsidR="007803B4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057DE6">
        <w:rPr>
          <w:rFonts w:ascii="Times New Roman" w:hAnsi="Times New Roman"/>
          <w:sz w:val="24"/>
        </w:rPr>
        <w:t xml:space="preserve">JPEG, PDF. </w:t>
      </w:r>
    </w:p>
    <w:p w:rsidR="00057DE6" w:rsidRPr="00057DE6" w:rsidRDefault="00057DE6" w:rsidP="0014342D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057DE6">
        <w:rPr>
          <w:rFonts w:ascii="Times New Roman" w:hAnsi="Times New Roman"/>
          <w:sz w:val="24"/>
        </w:rPr>
        <w:t>Сканированную версию подписанных тезисов отправить по электронной почте. В теме письма Вам необходимо указать слово «Заверенные тезисы», фамилию основного докладчика и секцию.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7DE6" w:rsidRDefault="00057DE6" w:rsidP="0014342D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участников секции </w:t>
      </w:r>
      <w:r w:rsidR="007803B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>аспечатанные</w:t>
      </w:r>
      <w:r w:rsidRPr="00057DE6">
        <w:rPr>
          <w:rFonts w:ascii="Times New Roman" w:hAnsi="Times New Roman"/>
          <w:sz w:val="24"/>
        </w:rPr>
        <w:t xml:space="preserve"> тезисы с подписью руководителя отправить факсом в оргкомитет по номеру (383) </w:t>
      </w:r>
      <w:r w:rsidR="00F7445D" w:rsidRPr="00EB2782">
        <w:rPr>
          <w:rFonts w:ascii="Times New Roman" w:hAnsi="Times New Roman"/>
          <w:sz w:val="24"/>
        </w:rPr>
        <w:t>3</w:t>
      </w:r>
      <w:r w:rsidR="00687BCB" w:rsidRPr="00EB2782">
        <w:rPr>
          <w:rFonts w:ascii="Times New Roman" w:hAnsi="Times New Roman"/>
          <w:sz w:val="24"/>
        </w:rPr>
        <w:t>63</w:t>
      </w:r>
      <w:r w:rsidRPr="00057DE6">
        <w:rPr>
          <w:rFonts w:ascii="Times New Roman" w:hAnsi="Times New Roman"/>
          <w:sz w:val="24"/>
        </w:rPr>
        <w:t>-40-57. Номер факса совпадает с номером телефона оргкомитета. Это не страшно. Факс автоматически переходит в режим приема после четвертого гудка.</w:t>
      </w:r>
      <w:r w:rsidRPr="00057D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57DE6" w:rsidRPr="001A2007" w:rsidRDefault="00057DE6" w:rsidP="0014342D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/>
          <w:sz w:val="24"/>
        </w:rPr>
      </w:pPr>
      <w:bookmarkStart w:id="0" w:name="OLE_LINK1"/>
      <w:bookmarkStart w:id="1" w:name="OLE_LINK2"/>
      <w:r w:rsidRPr="001A2007">
        <w:rPr>
          <w:rFonts w:ascii="Times New Roman" w:hAnsi="Times New Roman"/>
          <w:sz w:val="24"/>
        </w:rPr>
        <w:t>Распечатанные тезисы с подписью руководителя</w:t>
      </w:r>
      <w:bookmarkEnd w:id="0"/>
      <w:bookmarkEnd w:id="1"/>
      <w:r w:rsidRPr="001A2007">
        <w:rPr>
          <w:rFonts w:ascii="Times New Roman" w:hAnsi="Times New Roman"/>
          <w:sz w:val="24"/>
        </w:rPr>
        <w:t xml:space="preserve"> можно отправить обычной почтой по адресу оргкомитета</w:t>
      </w:r>
      <w:r w:rsidR="009A7B1E">
        <w:rPr>
          <w:rFonts w:ascii="Times New Roman" w:eastAsia="Times New Roman" w:hAnsi="Times New Roman"/>
          <w:sz w:val="24"/>
          <w:szCs w:val="24"/>
          <w:lang w:eastAsia="ru-RU"/>
        </w:rPr>
        <w:t xml:space="preserve"> НГУ. </w:t>
      </w:r>
      <w:r w:rsidRPr="001A2007">
        <w:rPr>
          <w:rFonts w:ascii="Times New Roman" w:hAnsi="Times New Roman"/>
          <w:sz w:val="24"/>
        </w:rPr>
        <w:t>Мы просим Вас учитывать возможность задержек, связанных с почтовыми пересылками.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t>Получение заверенной версии тезисов в течение пары дней отражается в информационной системе строкой «Заверенная версия получена».</w:t>
      </w:r>
      <w:r w:rsidR="001A2007" w:rsidRPr="001A2007">
        <w:t xml:space="preserve"> </w:t>
      </w:r>
    </w:p>
    <w:p w:rsidR="00057DE6" w:rsidRPr="001A2007" w:rsidRDefault="00057DE6" w:rsidP="0014342D">
      <w:pPr>
        <w:pStyle w:val="a5"/>
        <w:spacing w:before="0" w:beforeAutospacing="0" w:after="120" w:afterAutospacing="0"/>
        <w:jc w:val="both"/>
      </w:pPr>
      <w:r>
        <w:t>Отправка заверенной версии обязательна для участия в научном отборе, но не заменяет собой отправку электронного варианта.</w:t>
      </w:r>
    </w:p>
    <w:p w:rsidR="00057DE6" w:rsidRDefault="00057DE6" w:rsidP="00C855AF">
      <w:pPr>
        <w:pStyle w:val="3"/>
        <w:spacing w:before="0" w:beforeAutospacing="0" w:after="120" w:afterAutospacing="0"/>
        <w:jc w:val="center"/>
      </w:pPr>
      <w:r>
        <w:t>Оплата публикации тезисов</w:t>
      </w:r>
    </w:p>
    <w:p w:rsidR="001A2007" w:rsidRPr="001A2007" w:rsidRDefault="00057DE6" w:rsidP="001434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Публикацию должны оплачивать авторы всех работ, прошедших научный отбор. Работы, публикация которых не оплачена в установленные сроки (до 18</w:t>
      </w:r>
      <w:r w:rsidR="009A7B1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2018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года), не публикуются в сборнике материалов, а участники лишаются права участвовать в конференции.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 w:rsidRPr="001A2007">
        <w:t xml:space="preserve">Оплата возможна как участником лично, так и от имени организации, где работает или учится участник. В любом случае участнику оформляются финансовые документы, подходящие в качестве </w:t>
      </w:r>
      <w:proofErr w:type="gramStart"/>
      <w:r w:rsidRPr="001A2007">
        <w:t>отчётных</w:t>
      </w:r>
      <w:proofErr w:type="gramEnd"/>
      <w:r w:rsidRPr="001A2007">
        <w:t xml:space="preserve"> по командировке.</w:t>
      </w:r>
      <w:r w:rsidR="0014342D" w:rsidRPr="0014342D">
        <w:t xml:space="preserve"> </w:t>
      </w:r>
      <w:r>
        <w:t>Рекомендуем оплачивать публикацию только после получения от оргкомитета уведомления о принятии работы в печать. Если публикация оплачена до получения уведомления, а потом оказалось, что работа не прошла научный отбор, деньги за публикацию не возвращаются.</w:t>
      </w:r>
    </w:p>
    <w:p w:rsidR="009A7B1E" w:rsidRDefault="009A7B1E" w:rsidP="0014342D">
      <w:pPr>
        <w:pStyle w:val="a5"/>
        <w:spacing w:before="0" w:beforeAutospacing="0" w:after="120" w:afterAutospacing="0"/>
        <w:jc w:val="both"/>
      </w:pPr>
      <w:proofErr w:type="gramStart"/>
      <w:r>
        <w:t>После подтверждения участия в конференции, участник сможет зайти в личный кабинет и выбрать статус своего участия – студенты, магистранты, аспиранты НГУ – бесплатно, очное участие – 1000 руб., заочное участие – 1200 руб., участие в школьной секции – 500 руб., оплата сборника тезисов – 600 руб., очное участие + сборник тезисов – 1600 руб., заочное участие + сборник тезисов – 1800 руб. Также будет возможность прикрепления копии или скана квитанции</w:t>
      </w:r>
      <w:proofErr w:type="gramEnd"/>
      <w:r>
        <w:t>, чека.</w:t>
      </w:r>
    </w:p>
    <w:p w:rsidR="00057DE6" w:rsidRPr="00C855AF" w:rsidRDefault="00057DE6" w:rsidP="00C855AF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55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1. Самостоятельная оплата </w:t>
      </w:r>
    </w:p>
    <w:p w:rsidR="001A2007" w:rsidRPr="001A2007" w:rsidRDefault="00057DE6" w:rsidP="001434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После того, как пройдет научный отбор, вместе с уведомлением о принятии работы в печать участникам высылаются финансовые реквизиты Новосибирского государственного университета, по которым необходимо оплатить публикацию, и шаблон квитанции.</w:t>
      </w:r>
      <w:r w:rsidR="001A2007"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В шаблоне квитанции в графе «Назначение платежа» нужно исправить фамилию плательщика и секцию конференции. Если не исправите, мы не поймем, что этот платеж пришел именно от вас. </w:t>
      </w:r>
      <w:proofErr w:type="spellStart"/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Оргвзнос</w:t>
      </w:r>
      <w:proofErr w:type="spellEnd"/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перечисленный</w:t>
      </w:r>
      <w:proofErr w:type="gramEnd"/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указания фамилии, инициалов, либо секции участника в графе «Назначение платежа», рассматривается как анонимное благотворительное пожертвование на благо МНСК.</w:t>
      </w:r>
    </w:p>
    <w:p w:rsidR="001A2007" w:rsidRPr="001A2007" w:rsidRDefault="00057DE6" w:rsidP="001434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По квитанции публикацию можно оплатить в любом отделении Сбербанка России и почти во всех отделениях других банков. Обращаем внимание, что кроме собственно суммы, банки берут комиссию за перевод – она составляет несколько процентов от переводимой суммы, в большинстве случаев – 3 %.</w:t>
      </w:r>
    </w:p>
    <w:p w:rsidR="001A2007" w:rsidRPr="00192993" w:rsidRDefault="00057DE6" w:rsidP="001434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оплаты у вас остается корешок квитанции – это подтверждение того, что вы всё заплатили. Корешок нужно будет обязательно привезти с собой в </w:t>
      </w:r>
      <w:r w:rsidR="00B9481C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 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Новосибирск и предъявить на регистрации.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 w:rsidRPr="001A2007">
        <w:lastRenderedPageBreak/>
        <w:t>Также необходимо во избежание проблем отсканировать корешок квитанции со штампом банка и отправить скан по электронной почте в оргкомитет. В теме письма нужно написать «Квитанция» и фамилию основного докладчика.</w:t>
      </w:r>
      <w:r w:rsidR="00572B85">
        <w:t xml:space="preserve"> </w:t>
      </w:r>
      <w:r>
        <w:t>На регистрации участнику выдается подписанный руководством НГУ договор о публикации тезисов и акт выполненных работ – это документы, подтверждающие, что вы оплатили публикацию, а мы опубликовали вашу работу и выдали вам сборник тезисов. Договор с актом – официальные отчётные командировочные документы.</w:t>
      </w:r>
    </w:p>
    <w:p w:rsidR="00057DE6" w:rsidRDefault="00057DE6" w:rsidP="00C855AF">
      <w:pPr>
        <w:pStyle w:val="4"/>
        <w:spacing w:before="0" w:beforeAutospacing="0" w:after="120" w:afterAutospacing="0"/>
      </w:pPr>
      <w:r>
        <w:t>2. Оплата от имени организации</w:t>
      </w:r>
    </w:p>
    <w:p w:rsidR="001A2007" w:rsidRPr="001A2007" w:rsidRDefault="00057DE6" w:rsidP="001434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организация оплачивает публикацию работ своих участников безналичным </w:t>
      </w:r>
      <w:r w:rsidR="00572B85">
        <w:rPr>
          <w:rFonts w:ascii="Times New Roman" w:eastAsia="Times New Roman" w:hAnsi="Times New Roman"/>
          <w:sz w:val="24"/>
          <w:szCs w:val="24"/>
          <w:lang w:eastAsia="ru-RU"/>
        </w:rPr>
        <w:t>расчетом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, необходимо заключить договор публикации тезисов меж</w:t>
      </w:r>
      <w:r w:rsidR="00FC7BBF">
        <w:rPr>
          <w:rFonts w:ascii="Times New Roman" w:eastAsia="Times New Roman" w:hAnsi="Times New Roman"/>
          <w:sz w:val="24"/>
          <w:szCs w:val="24"/>
          <w:lang w:eastAsia="ru-RU"/>
        </w:rPr>
        <w:t>ду вашей организацией и НГУ</w:t>
      </w:r>
      <w:r w:rsidRPr="001A2007">
        <w:rPr>
          <w:rFonts w:ascii="Times New Roman" w:eastAsia="Times New Roman" w:hAnsi="Times New Roman"/>
          <w:sz w:val="24"/>
          <w:szCs w:val="24"/>
          <w:lang w:eastAsia="ru-RU"/>
        </w:rPr>
        <w:t>. Это гораздо более трудоемкий процесс, чем самостоятельная оплата участниками, поэтому советуем идти на этот вариант, только если бухгалтерия категорически против компенсации расходов по вашему договору с актом.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t>Для оплаты от имени организации необходимо до 20 марта прислать в оргкомитет официальное письмо от имени руководства вуза. В письме нужно указать список направляемых от вуза работ (указать темы работ, ФИО авторов), написать ключевую фразу «вуз обязуется оплатить публикацию тезисов МНСК</w:t>
      </w:r>
      <w:r w:rsidR="00B10FAB">
        <w:t>–</w:t>
      </w:r>
      <w:r w:rsidR="00FC7BBF">
        <w:t>2018 в сумме 10</w:t>
      </w:r>
      <w:r>
        <w:t>00 рублей за каждую работу, прошедшую научны</w:t>
      </w:r>
      <w:r w:rsidR="00FC7BBF">
        <w:t>й отбор, в срок до 20 марта 2018</w:t>
      </w:r>
      <w:r>
        <w:t xml:space="preserve"> года». Письмо должно быть оформлено на бланке организации и подписано проректором (заместителем директора) по научной работе.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>
        <w:t xml:space="preserve">Также в письме необходимо указать ФИО, </w:t>
      </w:r>
      <w:proofErr w:type="spellStart"/>
      <w:r>
        <w:t>e-mail</w:t>
      </w:r>
      <w:proofErr w:type="spellEnd"/>
      <w:r>
        <w:t xml:space="preserve"> и телефон человека, который будет отвечать за подготовку и согласование финансовых документов по оплате. </w:t>
      </w:r>
      <w:proofErr w:type="gramStart"/>
      <w:r>
        <w:t>Дальше оргкомитет будет общаться непосредственно с ответственным, и от самих участников больше ничего не требуется.</w:t>
      </w:r>
      <w:proofErr w:type="gramEnd"/>
    </w:p>
    <w:p w:rsidR="00057DE6" w:rsidRDefault="00057DE6" w:rsidP="0014342D">
      <w:pPr>
        <w:pStyle w:val="4"/>
        <w:spacing w:before="0" w:beforeAutospacing="0" w:after="120" w:afterAutospacing="0"/>
        <w:jc w:val="both"/>
      </w:pPr>
      <w:r>
        <w:t>Для ответственных:</w:t>
      </w:r>
      <w:r w:rsidR="001A2007" w:rsidRPr="001A2007">
        <w:t xml:space="preserve"> </w:t>
      </w:r>
      <w:r w:rsidRPr="001A2007">
        <w:rPr>
          <w:b w:val="0"/>
        </w:rPr>
        <w:t>после получения сопроводительного письма мы высылаем вам шаблон договора о публикации тезисов для согласования с финансовыми и юридическими службами вашей организации. Когда пройдет научный отбор, мы сообщаем вам сумму, подлежащую оплате, высылаем вам подписанный с нашей стороны договор и счёт на оплату. Вы подписываете договор у руководителя вашей организации, ставите печать, и один экземпляр высылаете нам. После получения подписанных документов и оплаты счета мы отправляем вам подписанный акт выполненных работ и счет-фактуру. Один подписанный с вашей стороны экземпляр акта вы возвращаете нам.</w:t>
      </w:r>
    </w:p>
    <w:p w:rsidR="00057DE6" w:rsidRDefault="00057DE6" w:rsidP="00C855AF">
      <w:pPr>
        <w:pStyle w:val="3"/>
        <w:spacing w:before="0" w:beforeAutospacing="0" w:after="120" w:afterAutospacing="0"/>
        <w:jc w:val="center"/>
      </w:pPr>
      <w:r>
        <w:t>Подтверждение участия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t>После завершения научного отбора все участники должны подтвердить своё очное или заочное участие. Для этого нужно зайти под своим именем пользователя в информационную систему и нажать на одну из двух кнопок: «Подтверждаю очное участие» или «Подтверждаю за</w:t>
      </w:r>
      <w:r w:rsidR="00FC7BBF">
        <w:t>очное участие». До 1 апреля 2018</w:t>
      </w:r>
      <w:r>
        <w:t xml:space="preserve"> года выбранный вариант участия ещё можно сменить.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t>Только после подтверждения очного участия мы сможем забронировать вам место в общежитии, выделить транспорт для встречи, заказать атрибутику, сертификаты участника, место на экскурсии и прочие приятные мелочи.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>
        <w:t>Только при подтверждении заочного участия мы сможем своевременно выслать вам сборник тезисов и при необходимости оформить документы, подтверждающие оплату публикации тезисов.</w:t>
      </w:r>
    </w:p>
    <w:p w:rsidR="00057DE6" w:rsidRDefault="00057DE6" w:rsidP="00C855AF">
      <w:pPr>
        <w:pStyle w:val="3"/>
        <w:spacing w:before="0" w:beforeAutospacing="0" w:after="120" w:afterAutospacing="0"/>
        <w:jc w:val="center"/>
      </w:pPr>
      <w:proofErr w:type="gramStart"/>
      <w:r>
        <w:t>Иногородним</w:t>
      </w:r>
      <w:proofErr w:type="gramEnd"/>
      <w:r>
        <w:t xml:space="preserve"> – приезд в Новосибирск</w:t>
      </w:r>
    </w:p>
    <w:p w:rsidR="001A2007" w:rsidRPr="001A2007" w:rsidRDefault="00FC7BBF" w:rsidP="0014342D">
      <w:pPr>
        <w:pStyle w:val="a5"/>
        <w:spacing w:before="0" w:beforeAutospacing="0" w:after="120" w:afterAutospacing="0"/>
        <w:jc w:val="both"/>
      </w:pPr>
      <w:r>
        <w:t>В конце марта 2018</w:t>
      </w:r>
      <w:r w:rsidR="00057DE6">
        <w:t xml:space="preserve"> года на сайте конференции будет опубликовано расписание программы конференции. Рекомендуем иногородним участникам ориентироваться при покупке билетов в </w:t>
      </w:r>
      <w:r w:rsidR="00572B85">
        <w:t xml:space="preserve">город </w:t>
      </w:r>
      <w:r w:rsidR="00057DE6">
        <w:t>Новосибирск на регистрацию</w:t>
      </w:r>
      <w:r>
        <w:t xml:space="preserve"> участников, которая начнется 22 апреля 2018</w:t>
      </w:r>
      <w:r w:rsidR="00057DE6">
        <w:t xml:space="preserve"> года.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>
        <w:t>Подробная информация о вариантах поселения иногородних участников, расписание регистрации и прочая информация, полезная для приезда на конференцию, будет опубликована на</w:t>
      </w:r>
      <w:r w:rsidR="00572B85">
        <w:t xml:space="preserve"> официальном сайте Конференции</w:t>
      </w:r>
      <w:r>
        <w:t xml:space="preserve"> в конце марта.</w:t>
      </w:r>
    </w:p>
    <w:p w:rsidR="00057DE6" w:rsidRDefault="00057DE6" w:rsidP="00C855AF">
      <w:pPr>
        <w:pStyle w:val="3"/>
        <w:spacing w:before="0" w:beforeAutospacing="0" w:after="120" w:afterAutospacing="0"/>
        <w:jc w:val="center"/>
      </w:pPr>
      <w:r>
        <w:lastRenderedPageBreak/>
        <w:t>Куда обращаться с вопросами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t>Со всеми вопросами по конференции – по подаче заявок, отправке тезисов, заверенных копий, по оплате публикации, приезду и поселению участникам конференции нужно обращаться в оргкомитет МНСК.</w:t>
      </w:r>
    </w:p>
    <w:p w:rsidR="001A2007" w:rsidRPr="001A2007" w:rsidRDefault="00057DE6" w:rsidP="0014342D">
      <w:pPr>
        <w:pStyle w:val="a5"/>
        <w:spacing w:before="0" w:beforeAutospacing="0" w:after="120" w:afterAutospacing="0"/>
        <w:jc w:val="both"/>
      </w:pPr>
      <w:r>
        <w:t>Наиболее удобный способ общения с оргкомитетом – электронная почта. Пожалуйста, учитывайте, что во время массовой подачи заявок (середина февраля) объем приходящей в оргкомитете электронной корреспонденции в пике достигает 500</w:t>
      </w:r>
      <w:r w:rsidR="007803B4">
        <w:t>–</w:t>
      </w:r>
      <w:r>
        <w:t>600 писем в сутки, и время между вопросом и ответом может оказаться достаточно большим. Почтовый адрес оргкомитета</w:t>
      </w:r>
      <w:r w:rsidR="00B10FAB">
        <w:t xml:space="preserve"> – </w:t>
      </w:r>
      <w:hyperlink r:id="rId5" w:history="1">
        <w:r>
          <w:rPr>
            <w:rStyle w:val="a4"/>
          </w:rPr>
          <w:t>issc@post.nsu.ru</w:t>
        </w:r>
      </w:hyperlink>
      <w:r w:rsidR="00FC7BBF">
        <w:t xml:space="preserve"> .</w:t>
      </w:r>
    </w:p>
    <w:p w:rsidR="001A2007" w:rsidRPr="00FC7BBF" w:rsidRDefault="00057DE6" w:rsidP="0014342D">
      <w:pPr>
        <w:pStyle w:val="a5"/>
        <w:spacing w:before="0" w:beforeAutospacing="0" w:after="120" w:afterAutospacing="0"/>
        <w:jc w:val="both"/>
      </w:pPr>
      <w:r>
        <w:t>При невозможности связаться с оргкомитетом приведёнными выше способами звони</w:t>
      </w:r>
      <w:r w:rsidR="00B10FAB">
        <w:t>те нам по телефонам (383) 363–40–</w:t>
      </w:r>
      <w:r>
        <w:t xml:space="preserve">57 </w:t>
      </w:r>
      <w:r w:rsidR="00FC7BBF">
        <w:t xml:space="preserve">и (383) 363-42-71 </w:t>
      </w:r>
      <w:r>
        <w:t>(</w:t>
      </w:r>
      <w:r w:rsidR="00FC7BBF">
        <w:t>НГУ).</w:t>
      </w:r>
      <w:r w:rsidR="00B10FAB">
        <w:t xml:space="preserve"> 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>
        <w:t>Обращаем ваше внимание, что к секретарям секций по техническим вопросам обращаться не нужно, ваш вопрос всё равно будет переадресован в оргкомитет.</w:t>
      </w:r>
    </w:p>
    <w:p w:rsidR="00057DE6" w:rsidRDefault="00057DE6" w:rsidP="00C855AF">
      <w:pPr>
        <w:pStyle w:val="3"/>
        <w:spacing w:before="0" w:beforeAutospacing="0" w:after="120" w:afterAutospacing="0"/>
        <w:jc w:val="center"/>
      </w:pPr>
      <w:r>
        <w:t>Студентам и аспирантам НГУ</w:t>
      </w:r>
    </w:p>
    <w:p w:rsidR="00057DE6" w:rsidRDefault="00057DE6" w:rsidP="00C855AF">
      <w:pPr>
        <w:pStyle w:val="4"/>
        <w:spacing w:before="0" w:beforeAutospacing="0" w:after="120" w:afterAutospacing="0"/>
      </w:pPr>
      <w:r>
        <w:t>1. Подача заявок и тезисов</w:t>
      </w:r>
    </w:p>
    <w:p w:rsidR="00057DE6" w:rsidRDefault="00057DE6" w:rsidP="0014342D">
      <w:pPr>
        <w:pStyle w:val="a5"/>
        <w:spacing w:before="0" w:beforeAutospacing="0" w:after="120" w:afterAutospacing="0"/>
        <w:jc w:val="both"/>
      </w:pPr>
      <w:r>
        <w:t>Студенты и аспиранты НГУ подают заявки на участие и представляют тезисы работ на общих основаниях. То есть заявки и тезисы принимаются тол</w:t>
      </w:r>
      <w:r w:rsidR="00FC7BBF">
        <w:t>ько в установленные сроки (до 28 февраля 2018</w:t>
      </w:r>
      <w:r>
        <w:t xml:space="preserve"> года) и только через информационную систему на сайте </w:t>
      </w:r>
      <w:r w:rsidR="00F40696">
        <w:t>К</w:t>
      </w:r>
      <w:r>
        <w:t>онференции. Передача тезисов через деканаты, кафедры, напрямую через руководство секций конференции или каким-либо иным способом не позволит вам принять участие в конференции.</w:t>
      </w:r>
    </w:p>
    <w:p w:rsidR="00D46644" w:rsidRPr="00730B01" w:rsidRDefault="00D46644" w:rsidP="00C855AF">
      <w:pPr>
        <w:pStyle w:val="3"/>
        <w:spacing w:before="0" w:beforeAutospacing="0" w:after="120" w:afterAutospacing="0"/>
        <w:jc w:val="center"/>
      </w:pPr>
      <w:r>
        <w:t>Надеемся, что эта инструкция вам поможет. Успехов!</w:t>
      </w:r>
    </w:p>
    <w:p w:rsidR="00C855AF" w:rsidRPr="00730B01" w:rsidRDefault="00C855AF">
      <w:pPr>
        <w:pStyle w:val="3"/>
        <w:spacing w:before="0" w:beforeAutospacing="0" w:after="120" w:afterAutospacing="0"/>
        <w:jc w:val="center"/>
      </w:pPr>
    </w:p>
    <w:sectPr w:rsidR="00C855AF" w:rsidRPr="00730B01" w:rsidSect="00C855A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66DE"/>
    <w:multiLevelType w:val="hybridMultilevel"/>
    <w:tmpl w:val="AC1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2D3B"/>
    <w:multiLevelType w:val="hybridMultilevel"/>
    <w:tmpl w:val="AC1A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47050"/>
    <w:multiLevelType w:val="hybridMultilevel"/>
    <w:tmpl w:val="0FC2D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FC11AC"/>
    <w:multiLevelType w:val="multilevel"/>
    <w:tmpl w:val="60C6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AE580F"/>
    <w:multiLevelType w:val="hybridMultilevel"/>
    <w:tmpl w:val="3CB2D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D10F0"/>
    <w:multiLevelType w:val="hybridMultilevel"/>
    <w:tmpl w:val="F65A70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201"/>
    <w:rsid w:val="00007D09"/>
    <w:rsid w:val="00054385"/>
    <w:rsid w:val="00057DE6"/>
    <w:rsid w:val="00083757"/>
    <w:rsid w:val="000A2174"/>
    <w:rsid w:val="000A240A"/>
    <w:rsid w:val="000E1919"/>
    <w:rsid w:val="0014342D"/>
    <w:rsid w:val="00167929"/>
    <w:rsid w:val="00192993"/>
    <w:rsid w:val="001A2007"/>
    <w:rsid w:val="001C3859"/>
    <w:rsid w:val="001F1347"/>
    <w:rsid w:val="00213407"/>
    <w:rsid w:val="00295485"/>
    <w:rsid w:val="002A4A51"/>
    <w:rsid w:val="002B71C7"/>
    <w:rsid w:val="002D2BF4"/>
    <w:rsid w:val="00303D71"/>
    <w:rsid w:val="003059FC"/>
    <w:rsid w:val="00314991"/>
    <w:rsid w:val="00333EA6"/>
    <w:rsid w:val="0037741A"/>
    <w:rsid w:val="00380D2F"/>
    <w:rsid w:val="00385AFD"/>
    <w:rsid w:val="003B1FD6"/>
    <w:rsid w:val="003B4FD5"/>
    <w:rsid w:val="003F4456"/>
    <w:rsid w:val="003F69CC"/>
    <w:rsid w:val="00422A12"/>
    <w:rsid w:val="004325A4"/>
    <w:rsid w:val="00433776"/>
    <w:rsid w:val="00457203"/>
    <w:rsid w:val="00480742"/>
    <w:rsid w:val="00494E30"/>
    <w:rsid w:val="004C2490"/>
    <w:rsid w:val="004D22CE"/>
    <w:rsid w:val="004F64B1"/>
    <w:rsid w:val="004F6FDB"/>
    <w:rsid w:val="00516115"/>
    <w:rsid w:val="00535ABF"/>
    <w:rsid w:val="00572B85"/>
    <w:rsid w:val="005978F1"/>
    <w:rsid w:val="00625977"/>
    <w:rsid w:val="00687BCB"/>
    <w:rsid w:val="00712661"/>
    <w:rsid w:val="00730B01"/>
    <w:rsid w:val="007803B4"/>
    <w:rsid w:val="00831045"/>
    <w:rsid w:val="008540F9"/>
    <w:rsid w:val="00855551"/>
    <w:rsid w:val="0085576D"/>
    <w:rsid w:val="00864E34"/>
    <w:rsid w:val="008849E5"/>
    <w:rsid w:val="0088679C"/>
    <w:rsid w:val="008873C6"/>
    <w:rsid w:val="008B4191"/>
    <w:rsid w:val="008C45C2"/>
    <w:rsid w:val="008D6044"/>
    <w:rsid w:val="009A7917"/>
    <w:rsid w:val="009A7B1E"/>
    <w:rsid w:val="00A45B34"/>
    <w:rsid w:val="00A84EC5"/>
    <w:rsid w:val="00AA1221"/>
    <w:rsid w:val="00AA4842"/>
    <w:rsid w:val="00AA6766"/>
    <w:rsid w:val="00AB73DA"/>
    <w:rsid w:val="00AC6F5C"/>
    <w:rsid w:val="00AD16A2"/>
    <w:rsid w:val="00B10656"/>
    <w:rsid w:val="00B10FAB"/>
    <w:rsid w:val="00B44183"/>
    <w:rsid w:val="00B470FB"/>
    <w:rsid w:val="00B478F3"/>
    <w:rsid w:val="00B51B90"/>
    <w:rsid w:val="00B77137"/>
    <w:rsid w:val="00B84FF5"/>
    <w:rsid w:val="00B9481C"/>
    <w:rsid w:val="00BB30B4"/>
    <w:rsid w:val="00BB47E3"/>
    <w:rsid w:val="00BB679A"/>
    <w:rsid w:val="00BC3AA7"/>
    <w:rsid w:val="00BD46EE"/>
    <w:rsid w:val="00BE30E5"/>
    <w:rsid w:val="00C0208C"/>
    <w:rsid w:val="00C057DE"/>
    <w:rsid w:val="00C169F9"/>
    <w:rsid w:val="00C57D37"/>
    <w:rsid w:val="00C67F77"/>
    <w:rsid w:val="00C72D1C"/>
    <w:rsid w:val="00C855AF"/>
    <w:rsid w:val="00CB3FBF"/>
    <w:rsid w:val="00D10437"/>
    <w:rsid w:val="00D36CC4"/>
    <w:rsid w:val="00D46644"/>
    <w:rsid w:val="00D65D95"/>
    <w:rsid w:val="00D7001A"/>
    <w:rsid w:val="00D76EC9"/>
    <w:rsid w:val="00D91532"/>
    <w:rsid w:val="00DC51AD"/>
    <w:rsid w:val="00DC62B3"/>
    <w:rsid w:val="00DD63BB"/>
    <w:rsid w:val="00DF7201"/>
    <w:rsid w:val="00E050B8"/>
    <w:rsid w:val="00E504CE"/>
    <w:rsid w:val="00E9193F"/>
    <w:rsid w:val="00EB2782"/>
    <w:rsid w:val="00EB2E6F"/>
    <w:rsid w:val="00EC7278"/>
    <w:rsid w:val="00EF5690"/>
    <w:rsid w:val="00EF6739"/>
    <w:rsid w:val="00F24839"/>
    <w:rsid w:val="00F40696"/>
    <w:rsid w:val="00F7445D"/>
    <w:rsid w:val="00FB22F1"/>
    <w:rsid w:val="00FC7BBF"/>
    <w:rsid w:val="00FD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1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qFormat/>
    <w:rsid w:val="00057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qFormat/>
    <w:rsid w:val="00057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EB2E6F"/>
    <w:pPr>
      <w:ind w:left="720"/>
      <w:contextualSpacing/>
    </w:pPr>
  </w:style>
  <w:style w:type="paragraph" w:styleId="a3">
    <w:name w:val="Balloon Text"/>
    <w:basedOn w:val="a"/>
    <w:semiHidden/>
    <w:rsid w:val="00F7445D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DC51AD"/>
    <w:rPr>
      <w:color w:val="0000FF"/>
      <w:u w:val="single"/>
    </w:rPr>
  </w:style>
  <w:style w:type="character" w:customStyle="1" w:styleId="apple-style-span">
    <w:name w:val="apple-style-span"/>
    <w:basedOn w:val="a0"/>
    <w:rsid w:val="00303D71"/>
  </w:style>
  <w:style w:type="character" w:customStyle="1" w:styleId="apple-converted-space">
    <w:name w:val="apple-converted-space"/>
    <w:basedOn w:val="a0"/>
    <w:rsid w:val="004F6FDB"/>
  </w:style>
  <w:style w:type="paragraph" w:styleId="a5">
    <w:name w:val="Normal (Web)"/>
    <w:basedOn w:val="a"/>
    <w:rsid w:val="00EB27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Revision"/>
    <w:hidden/>
    <w:uiPriority w:val="99"/>
    <w:semiHidden/>
    <w:rsid w:val="00EB27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sc@post.n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BINP SB RAS</Company>
  <LinksUpToDate>false</LinksUpToDate>
  <CharactersWithSpaces>11688</CharactersWithSpaces>
  <SharedDoc>false</SharedDoc>
  <HLinks>
    <vt:vector size="18" baseType="variant">
      <vt:variant>
        <vt:i4>8323184</vt:i4>
      </vt:variant>
      <vt:variant>
        <vt:i4>6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mailto:issc@post.nsu.ru</vt:lpwstr>
      </vt:variant>
      <vt:variant>
        <vt:lpwstr/>
      </vt:variant>
      <vt:variant>
        <vt:i4>8323184</vt:i4>
      </vt:variant>
      <vt:variant>
        <vt:i4>0</vt:i4>
      </vt:variant>
      <vt:variant>
        <vt:i4>0</vt:i4>
      </vt:variant>
      <vt:variant>
        <vt:i4>5</vt:i4>
      </vt:variant>
      <vt:variant>
        <vt:lpwstr>mailto:niso_sapa@mail.ru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Ilya</dc:creator>
  <cp:lastModifiedBy>323НК</cp:lastModifiedBy>
  <cp:revision>12</cp:revision>
  <cp:lastPrinted>2018-01-15T03:33:00Z</cp:lastPrinted>
  <dcterms:created xsi:type="dcterms:W3CDTF">2018-01-15T03:21:00Z</dcterms:created>
  <dcterms:modified xsi:type="dcterms:W3CDTF">2018-01-15T08:26:00Z</dcterms:modified>
</cp:coreProperties>
</file>