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81" w:rsidRDefault="00E50D81">
      <w:pPr>
        <w:rPr>
          <w:sz w:val="2"/>
          <w:szCs w:val="2"/>
        </w:rPr>
      </w:pPr>
    </w:p>
    <w:p w:rsidR="00BB41B7" w:rsidRDefault="00BB41B7" w:rsidP="00BB41B7">
      <w:pPr>
        <w:pStyle w:val="a5"/>
        <w:shd w:val="clear" w:color="auto" w:fill="auto"/>
        <w:ind w:firstLine="0"/>
        <w:jc w:val="center"/>
      </w:pPr>
      <w:bookmarkStart w:id="0" w:name="bookmark0"/>
    </w:p>
    <w:tbl>
      <w:tblPr>
        <w:tblW w:w="10143" w:type="dxa"/>
        <w:tblLook w:val="01E0" w:firstRow="1" w:lastRow="1" w:firstColumn="1" w:lastColumn="1" w:noHBand="0" w:noVBand="0"/>
      </w:tblPr>
      <w:tblGrid>
        <w:gridCol w:w="3510"/>
        <w:gridCol w:w="2685"/>
        <w:gridCol w:w="3948"/>
      </w:tblGrid>
      <w:tr w:rsidR="004348D8" w:rsidRPr="004348D8" w:rsidTr="004129AB">
        <w:tc>
          <w:tcPr>
            <w:tcW w:w="3510" w:type="dxa"/>
            <w:shd w:val="clear" w:color="auto" w:fill="auto"/>
          </w:tcPr>
          <w:p w:rsidR="004348D8" w:rsidRPr="004348D8" w:rsidRDefault="004348D8" w:rsidP="004348D8">
            <w:pPr>
              <w:widowControl/>
              <w:jc w:val="center"/>
              <w:rPr>
                <w:rFonts w:ascii="Times New Roman" w:eastAsia="Times New Roman" w:hAnsi="Times New Roman" w:cs="Times New Roman"/>
                <w:b/>
                <w:color w:val="auto"/>
                <w:sz w:val="28"/>
                <w:szCs w:val="28"/>
              </w:rPr>
            </w:pPr>
            <w:r w:rsidRPr="004348D8">
              <w:rPr>
                <w:rFonts w:ascii="Times New Roman" w:eastAsia="Times New Roman" w:hAnsi="Times New Roman" w:cs="Times New Roman"/>
                <w:b/>
                <w:color w:val="auto"/>
                <w:sz w:val="28"/>
                <w:szCs w:val="28"/>
              </w:rPr>
              <w:t>МИНИСТЕРСТВО ЗДРАВООХРАНЕНИЯ РЕСПУБЛИКИ БАШКОРТОСТАН</w:t>
            </w:r>
          </w:p>
          <w:p w:rsidR="004348D8" w:rsidRPr="004348D8" w:rsidRDefault="004348D8" w:rsidP="004348D8">
            <w:pPr>
              <w:widowControl/>
              <w:jc w:val="center"/>
              <w:rPr>
                <w:rFonts w:ascii="Times New Roman" w:eastAsia="Times New Roman" w:hAnsi="Times New Roman" w:cs="Times New Roman"/>
                <w:b/>
                <w:color w:val="auto"/>
                <w:sz w:val="28"/>
                <w:szCs w:val="28"/>
              </w:rPr>
            </w:pPr>
            <w:r w:rsidRPr="004348D8">
              <w:rPr>
                <w:rFonts w:ascii="Times New Roman" w:eastAsia="Times New Roman" w:hAnsi="Times New Roman" w:cs="Times New Roman"/>
                <w:b/>
                <w:color w:val="auto"/>
                <w:sz w:val="28"/>
                <w:szCs w:val="28"/>
              </w:rPr>
              <w:t xml:space="preserve">ГУП </w:t>
            </w:r>
            <w:r w:rsidRPr="004348D8">
              <w:rPr>
                <w:rFonts w:ascii="Times New Roman" w:eastAsia="Times New Roman" w:hAnsi="Times New Roman" w:cs="Times New Roman"/>
                <w:b/>
                <w:caps/>
                <w:color w:val="auto"/>
                <w:sz w:val="28"/>
                <w:szCs w:val="28"/>
              </w:rPr>
              <w:t>Башфармация</w:t>
            </w:r>
            <w:r w:rsidRPr="004348D8">
              <w:rPr>
                <w:rFonts w:ascii="Times New Roman" w:eastAsia="Times New Roman" w:hAnsi="Times New Roman" w:cs="Times New Roman"/>
                <w:b/>
                <w:color w:val="auto"/>
                <w:sz w:val="28"/>
                <w:szCs w:val="28"/>
              </w:rPr>
              <w:t xml:space="preserve"> РБ</w:t>
            </w:r>
          </w:p>
        </w:tc>
        <w:tc>
          <w:tcPr>
            <w:tcW w:w="2685" w:type="dxa"/>
            <w:shd w:val="clear" w:color="auto" w:fill="auto"/>
          </w:tcPr>
          <w:p w:rsidR="004348D8" w:rsidRPr="004348D8" w:rsidRDefault="007649C6" w:rsidP="004348D8">
            <w:pPr>
              <w:widowControl/>
              <w:jc w:val="center"/>
              <w:rPr>
                <w:rFonts w:ascii="Times New Roman" w:eastAsia="Times New Roman" w:hAnsi="Times New Roman" w:cs="Times New Roman"/>
                <w:b/>
                <w:color w:val="auto"/>
                <w:sz w:val="28"/>
                <w:szCs w:val="28"/>
              </w:rPr>
            </w:pPr>
            <w:r w:rsidRPr="004348D8">
              <w:rPr>
                <w:rFonts w:ascii="Times New Roman" w:eastAsia="Times New Roman" w:hAnsi="Times New Roman" w:cs="Times New Roman"/>
                <w:color w:val="auto"/>
                <w:sz w:val="28"/>
                <w:szCs w:val="28"/>
              </w:rPr>
              <w:object w:dxaOrig="5445" w:dyaOrig="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pt;height:79.6pt" o:ole="">
                  <v:imagedata r:id="rId9" o:title=""/>
                </v:shape>
                <o:OLEObject Type="Embed" ProgID="PBrush" ShapeID="_x0000_i1025" DrawAspect="Content" ObjectID="_1537566369" r:id="rId10"/>
              </w:object>
            </w:r>
          </w:p>
        </w:tc>
        <w:tc>
          <w:tcPr>
            <w:tcW w:w="3948" w:type="dxa"/>
            <w:shd w:val="clear" w:color="auto" w:fill="auto"/>
          </w:tcPr>
          <w:p w:rsidR="004348D8" w:rsidRPr="004348D8" w:rsidRDefault="004348D8" w:rsidP="004348D8">
            <w:pPr>
              <w:widowControl/>
              <w:jc w:val="center"/>
              <w:rPr>
                <w:rFonts w:ascii="Times New Roman" w:eastAsia="Times New Roman" w:hAnsi="Times New Roman" w:cs="Times New Roman"/>
                <w:b/>
                <w:color w:val="auto"/>
                <w:sz w:val="28"/>
                <w:szCs w:val="28"/>
              </w:rPr>
            </w:pPr>
            <w:r w:rsidRPr="004348D8">
              <w:rPr>
                <w:rFonts w:ascii="Times New Roman" w:eastAsia="Times New Roman" w:hAnsi="Times New Roman" w:cs="Times New Roman"/>
                <w:b/>
                <w:color w:val="auto"/>
                <w:sz w:val="28"/>
                <w:szCs w:val="28"/>
              </w:rPr>
              <w:t>ФГБОУ ВО БАШКИРСКИЙ ГОСУДАРСТВЕННЫЙ МЕДИЦИНСКИЙ УНИВЕРСИТЕТ МИНИСТЕРСТВА ЗДРАВООХРАНЕНИЯ РОССИИ</w:t>
            </w:r>
          </w:p>
        </w:tc>
      </w:tr>
    </w:tbl>
    <w:p w:rsidR="00446AEE" w:rsidRPr="00446AEE" w:rsidRDefault="00446AEE" w:rsidP="00431D85">
      <w:pPr>
        <w:pStyle w:val="5"/>
        <w:shd w:val="clear" w:color="auto" w:fill="auto"/>
        <w:spacing w:after="0" w:line="240" w:lineRule="auto"/>
        <w:ind w:firstLine="567"/>
        <w:rPr>
          <w:sz w:val="28"/>
          <w:szCs w:val="28"/>
        </w:rPr>
      </w:pPr>
      <w:bookmarkStart w:id="1" w:name="_GoBack"/>
      <w:bookmarkEnd w:id="0"/>
      <w:bookmarkEnd w:id="1"/>
    </w:p>
    <w:p w:rsidR="00446AEE" w:rsidRDefault="00446AEE" w:rsidP="00431D85">
      <w:pPr>
        <w:pStyle w:val="5"/>
        <w:shd w:val="clear" w:color="auto" w:fill="auto"/>
        <w:spacing w:after="0" w:line="240" w:lineRule="auto"/>
        <w:jc w:val="center"/>
      </w:pPr>
      <w:r>
        <w:t>ОБРАЗЕЦ ОФОРМЛЕНИЯ СТАТЕЙ</w:t>
      </w:r>
    </w:p>
    <w:p w:rsidR="00446AEE" w:rsidRDefault="00446AEE" w:rsidP="00431D85">
      <w:pPr>
        <w:pStyle w:val="30"/>
        <w:shd w:val="clear" w:color="auto" w:fill="auto"/>
        <w:spacing w:before="0" w:line="240" w:lineRule="auto"/>
        <w:jc w:val="left"/>
      </w:pPr>
      <w:r>
        <w:t>УДК</w:t>
      </w:r>
    </w:p>
    <w:p w:rsidR="00446AEE" w:rsidRPr="00F23D39" w:rsidRDefault="00446AEE" w:rsidP="00431D85">
      <w:pPr>
        <w:pStyle w:val="30"/>
        <w:shd w:val="clear" w:color="auto" w:fill="auto"/>
        <w:spacing w:before="0" w:line="240" w:lineRule="auto"/>
        <w:jc w:val="center"/>
        <w:rPr>
          <w:i/>
        </w:rPr>
      </w:pPr>
      <w:r w:rsidRPr="00F23D39">
        <w:rPr>
          <w:rStyle w:val="314pt"/>
          <w:bCs/>
          <w:i w:val="0"/>
        </w:rPr>
        <w:t xml:space="preserve">Е.В. </w:t>
      </w:r>
      <w:proofErr w:type="spellStart"/>
      <w:r w:rsidRPr="00F23D39">
        <w:rPr>
          <w:rStyle w:val="314pt"/>
          <w:bCs/>
          <w:i w:val="0"/>
        </w:rPr>
        <w:t>Красюк</w:t>
      </w:r>
      <w:proofErr w:type="spellEnd"/>
      <w:r w:rsidRPr="00F23D39">
        <w:rPr>
          <w:rStyle w:val="314pt"/>
          <w:bCs/>
          <w:i w:val="0"/>
        </w:rPr>
        <w:t xml:space="preserve">, К.А. </w:t>
      </w:r>
      <w:proofErr w:type="spellStart"/>
      <w:r w:rsidRPr="00F23D39">
        <w:rPr>
          <w:rStyle w:val="314pt"/>
          <w:bCs/>
          <w:i w:val="0"/>
        </w:rPr>
        <w:t>Пупыкина</w:t>
      </w:r>
      <w:proofErr w:type="spellEnd"/>
      <w:r w:rsidRPr="00F23D39">
        <w:rPr>
          <w:rStyle w:val="314pt"/>
          <w:bCs/>
          <w:i w:val="0"/>
        </w:rPr>
        <w:t xml:space="preserve"> </w:t>
      </w:r>
    </w:p>
    <w:p w:rsidR="00446AEE" w:rsidRDefault="00446AEE" w:rsidP="00431D85">
      <w:pPr>
        <w:pStyle w:val="30"/>
        <w:shd w:val="clear" w:color="auto" w:fill="auto"/>
        <w:spacing w:before="0" w:line="240" w:lineRule="auto"/>
        <w:jc w:val="center"/>
      </w:pPr>
      <w:r>
        <w:t xml:space="preserve">ИССЛЕДОВАНИЕ ХИМИЧЕСКОГО СОСТАВА ЭФИРНОГО МАСЛА МОНАРДЫ </w:t>
      </w:r>
      <w:proofErr w:type="gramStart"/>
      <w:r>
        <w:t>ТРУБЧАТОЙ</w:t>
      </w:r>
      <w:proofErr w:type="gramEnd"/>
    </w:p>
    <w:p w:rsidR="00446AEE" w:rsidRPr="00F23D39" w:rsidRDefault="00446AEE" w:rsidP="00431D85">
      <w:pPr>
        <w:pStyle w:val="30"/>
        <w:shd w:val="clear" w:color="auto" w:fill="auto"/>
        <w:spacing w:before="0" w:line="240" w:lineRule="auto"/>
        <w:jc w:val="center"/>
        <w:rPr>
          <w:b w:val="0"/>
          <w:i/>
        </w:rPr>
      </w:pPr>
      <w:r w:rsidRPr="00F23D39">
        <w:rPr>
          <w:b w:val="0"/>
          <w:i/>
        </w:rPr>
        <w:t xml:space="preserve">ФГБОУ </w:t>
      </w:r>
      <w:proofErr w:type="gramStart"/>
      <w:r w:rsidRPr="00F23D39">
        <w:rPr>
          <w:b w:val="0"/>
          <w:i/>
        </w:rPr>
        <w:t>ВО</w:t>
      </w:r>
      <w:proofErr w:type="gramEnd"/>
      <w:r w:rsidRPr="00F23D39">
        <w:rPr>
          <w:b w:val="0"/>
          <w:i/>
        </w:rPr>
        <w:t xml:space="preserve"> «Башкирский государственный медицинский университет»</w:t>
      </w:r>
      <w:r>
        <w:rPr>
          <w:b w:val="0"/>
          <w:i/>
        </w:rPr>
        <w:t xml:space="preserve"> Минздрава России</w:t>
      </w:r>
      <w:r w:rsidRPr="00F23D39">
        <w:rPr>
          <w:b w:val="0"/>
          <w:i/>
        </w:rPr>
        <w:t>,</w:t>
      </w:r>
      <w:r>
        <w:rPr>
          <w:b w:val="0"/>
          <w:i/>
        </w:rPr>
        <w:t xml:space="preserve"> </w:t>
      </w:r>
      <w:r w:rsidRPr="00F23D39">
        <w:rPr>
          <w:b w:val="0"/>
          <w:i/>
        </w:rPr>
        <w:t>г. Уфа</w:t>
      </w:r>
    </w:p>
    <w:p w:rsidR="00446AEE" w:rsidRDefault="00446AEE" w:rsidP="00431D85">
      <w:pPr>
        <w:pStyle w:val="5"/>
        <w:shd w:val="clear" w:color="auto" w:fill="auto"/>
        <w:spacing w:after="0" w:line="240" w:lineRule="auto"/>
      </w:pPr>
      <w:r>
        <w:rPr>
          <w:noProof/>
        </w:rPr>
        <mc:AlternateContent>
          <mc:Choice Requires="wps">
            <w:drawing>
              <wp:anchor distT="0" distB="0" distL="114300" distR="114300" simplePos="0" relativeHeight="251666944" behindDoc="0" locked="0" layoutInCell="1" allowOverlap="1" wp14:anchorId="72488928" wp14:editId="63C2B33F">
                <wp:simplePos x="0" y="0"/>
                <wp:positionH relativeFrom="column">
                  <wp:posOffset>2056765</wp:posOffset>
                </wp:positionH>
                <wp:positionV relativeFrom="paragraph">
                  <wp:posOffset>571500</wp:posOffset>
                </wp:positionV>
                <wp:extent cx="1290320" cy="32512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EE" w:rsidRPr="00C94A0F" w:rsidRDefault="00446AEE" w:rsidP="00446AEE">
                            <w:pPr>
                              <w:rPr>
                                <w:rFonts w:ascii="Times New Roman" w:hAnsi="Times New Roman" w:cs="Times New Roman"/>
                                <w:sz w:val="32"/>
                              </w:rPr>
                            </w:pPr>
                            <w:r w:rsidRPr="00C94A0F">
                              <w:rPr>
                                <w:rFonts w:ascii="Times New Roman" w:hAnsi="Times New Roman" w:cs="Times New Roman"/>
                                <w:sz w:val="32"/>
                              </w:rPr>
                              <w:t>РИСУНОК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2488928" id="_x0000_t202" coordsize="21600,21600" o:spt="202" path="m,l,21600r21600,l21600,xe">
                <v:stroke joinstyle="miter"/>
                <v:path gradientshapeok="t" o:connecttype="rect"/>
              </v:shapetype>
              <v:shape id="Надпись 2" o:spid="_x0000_s1026" type="#_x0000_t202" style="position:absolute;left:0;text-align:left;margin-left:161.95pt;margin-top:45pt;width:101.6pt;height:25.6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8yw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" filled="f" stroked="f">
                <v:textbox style="mso-fit-shape-to-text:t">
                  <w:txbxContent>
                    <w:p w:rsidR="00446AEE" w:rsidRPr="00C94A0F" w:rsidRDefault="00446AEE" w:rsidP="00446AEE">
                      <w:pPr>
                        <w:rPr>
                          <w:rFonts w:ascii="Times New Roman" w:hAnsi="Times New Roman" w:cs="Times New Roman"/>
                          <w:sz w:val="32"/>
                        </w:rPr>
                      </w:pPr>
                      <w:r w:rsidRPr="00C94A0F">
                        <w:rPr>
                          <w:rFonts w:ascii="Times New Roman" w:hAnsi="Times New Roman" w:cs="Times New Roman"/>
                          <w:sz w:val="32"/>
                        </w:rPr>
                        <w:t>РИСУНОК</w:t>
                      </w:r>
                    </w:p>
                  </w:txbxContent>
                </v:textbox>
              </v:shape>
            </w:pict>
          </mc:Fallback>
        </mc:AlternateContent>
      </w:r>
      <w:r>
        <w:t>Те</w:t>
      </w:r>
      <w:proofErr w:type="gramStart"/>
      <w:r>
        <w:t>кст ст</w:t>
      </w:r>
      <w:proofErr w:type="gramEnd"/>
      <w:r>
        <w:t>атьи</w:t>
      </w:r>
    </w:p>
    <w:p w:rsidR="00446AEE" w:rsidRDefault="00446AEE" w:rsidP="00431D85">
      <w:pPr>
        <w:pStyle w:val="5"/>
        <w:shd w:val="clear" w:color="auto" w:fill="auto"/>
        <w:spacing w:after="0" w:line="240" w:lineRule="auto"/>
      </w:pPr>
    </w:p>
    <w:p w:rsidR="00431D85" w:rsidRDefault="00431D85" w:rsidP="00431D85">
      <w:pPr>
        <w:pStyle w:val="5"/>
        <w:shd w:val="clear" w:color="auto" w:fill="auto"/>
        <w:spacing w:after="0" w:line="240" w:lineRule="auto"/>
      </w:pPr>
      <w:r>
        <w:rPr>
          <w:noProof/>
        </w:rPr>
        <mc:AlternateContent>
          <mc:Choice Requires="wps">
            <w:drawing>
              <wp:anchor distT="0" distB="0" distL="114300" distR="114300" simplePos="0" relativeHeight="251665920" behindDoc="0" locked="0" layoutInCell="1" allowOverlap="1" wp14:anchorId="54F09201" wp14:editId="2C1E0688">
                <wp:simplePos x="0" y="0"/>
                <wp:positionH relativeFrom="column">
                  <wp:posOffset>1312545</wp:posOffset>
                </wp:positionH>
                <wp:positionV relativeFrom="paragraph">
                  <wp:posOffset>19050</wp:posOffset>
                </wp:positionV>
                <wp:extent cx="2524125" cy="43815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A238CC" id="Rectangle 7" o:spid="_x0000_s1026" style="position:absolute;margin-left:103.35pt;margin-top:1.5pt;width:198.7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JBHw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"/>
            </w:pict>
          </mc:Fallback>
        </mc:AlternateContent>
      </w:r>
    </w:p>
    <w:p w:rsidR="00597B6B" w:rsidRDefault="00597B6B" w:rsidP="00431D85">
      <w:pPr>
        <w:pStyle w:val="5"/>
        <w:shd w:val="clear" w:color="auto" w:fill="auto"/>
        <w:spacing w:after="0" w:line="240" w:lineRule="auto"/>
      </w:pPr>
    </w:p>
    <w:p w:rsidR="00446AEE" w:rsidRDefault="00446AEE" w:rsidP="00431D85">
      <w:pPr>
        <w:pStyle w:val="5"/>
        <w:shd w:val="clear" w:color="auto" w:fill="auto"/>
        <w:spacing w:after="0" w:line="240" w:lineRule="auto"/>
      </w:pPr>
    </w:p>
    <w:p w:rsidR="00446AEE" w:rsidRDefault="00446AEE" w:rsidP="00431D85">
      <w:pPr>
        <w:pStyle w:val="5"/>
        <w:shd w:val="clear" w:color="auto" w:fill="auto"/>
        <w:spacing w:after="0" w:line="240" w:lineRule="auto"/>
        <w:jc w:val="center"/>
      </w:pPr>
      <w:r>
        <w:t>Рис. 1 - Название рисунка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92"/>
        <w:gridCol w:w="3187"/>
        <w:gridCol w:w="3197"/>
      </w:tblGrid>
      <w:tr w:rsidR="00446AEE" w:rsidTr="00E00110">
        <w:trPr>
          <w:trHeight w:hRule="exact" w:val="336"/>
        </w:trPr>
        <w:tc>
          <w:tcPr>
            <w:tcW w:w="3192" w:type="dxa"/>
            <w:tcBorders>
              <w:top w:val="single" w:sz="4" w:space="0" w:color="auto"/>
              <w:left w:val="single" w:sz="4" w:space="0" w:color="auto"/>
            </w:tcBorders>
            <w:shd w:val="clear" w:color="auto" w:fill="FFFFFF"/>
          </w:tcPr>
          <w:p w:rsidR="00446AEE" w:rsidRDefault="00446AEE" w:rsidP="00431D85">
            <w:pPr>
              <w:pStyle w:val="5"/>
              <w:framePr w:w="9576" w:h="1008" w:hSpace="5" w:wrap="notBeside" w:vAnchor="text" w:hAnchor="text" w:x="6" w:y="908"/>
              <w:shd w:val="clear" w:color="auto" w:fill="auto"/>
              <w:spacing w:after="0" w:line="240" w:lineRule="auto"/>
              <w:jc w:val="center"/>
            </w:pPr>
            <w:r>
              <w:rPr>
                <w:rStyle w:val="32"/>
              </w:rPr>
              <w:t xml:space="preserve">№ </w:t>
            </w:r>
            <w:proofErr w:type="gramStart"/>
            <w:r>
              <w:rPr>
                <w:rStyle w:val="32"/>
              </w:rPr>
              <w:t>п</w:t>
            </w:r>
            <w:proofErr w:type="gramEnd"/>
            <w:r>
              <w:rPr>
                <w:rStyle w:val="32"/>
              </w:rPr>
              <w:t>/п</w:t>
            </w:r>
          </w:p>
        </w:tc>
        <w:tc>
          <w:tcPr>
            <w:tcW w:w="3187" w:type="dxa"/>
            <w:tcBorders>
              <w:top w:val="single" w:sz="4" w:space="0" w:color="auto"/>
              <w:left w:val="single" w:sz="4" w:space="0" w:color="auto"/>
            </w:tcBorders>
            <w:shd w:val="clear" w:color="auto" w:fill="FFFFFF"/>
          </w:tcPr>
          <w:p w:rsidR="00446AEE" w:rsidRDefault="00446AEE" w:rsidP="00431D85">
            <w:pPr>
              <w:framePr w:w="9576" w:h="1008" w:hSpace="5" w:wrap="notBeside" w:vAnchor="text" w:hAnchor="text" w:x="6" w:y="908"/>
              <w:rPr>
                <w:sz w:val="10"/>
                <w:szCs w:val="10"/>
              </w:rPr>
            </w:pPr>
          </w:p>
        </w:tc>
        <w:tc>
          <w:tcPr>
            <w:tcW w:w="3197" w:type="dxa"/>
            <w:tcBorders>
              <w:top w:val="single" w:sz="4" w:space="0" w:color="auto"/>
              <w:left w:val="single" w:sz="4" w:space="0" w:color="auto"/>
              <w:right w:val="single" w:sz="4" w:space="0" w:color="auto"/>
            </w:tcBorders>
            <w:shd w:val="clear" w:color="auto" w:fill="FFFFFF"/>
          </w:tcPr>
          <w:p w:rsidR="00446AEE" w:rsidRDefault="00446AEE" w:rsidP="00431D85">
            <w:pPr>
              <w:framePr w:w="9576" w:h="1008" w:hSpace="5" w:wrap="notBeside" w:vAnchor="text" w:hAnchor="text" w:x="6" w:y="908"/>
              <w:rPr>
                <w:sz w:val="10"/>
                <w:szCs w:val="10"/>
              </w:rPr>
            </w:pPr>
          </w:p>
        </w:tc>
      </w:tr>
      <w:tr w:rsidR="00446AEE" w:rsidTr="00E00110">
        <w:trPr>
          <w:trHeight w:hRule="exact" w:val="331"/>
        </w:trPr>
        <w:tc>
          <w:tcPr>
            <w:tcW w:w="3192" w:type="dxa"/>
            <w:tcBorders>
              <w:top w:val="single" w:sz="4" w:space="0" w:color="auto"/>
              <w:left w:val="single" w:sz="4" w:space="0" w:color="auto"/>
            </w:tcBorders>
            <w:shd w:val="clear" w:color="auto" w:fill="FFFFFF"/>
          </w:tcPr>
          <w:p w:rsidR="00446AEE" w:rsidRDefault="00446AEE" w:rsidP="00431D85">
            <w:pPr>
              <w:pStyle w:val="5"/>
              <w:framePr w:w="9576" w:h="1008" w:hSpace="5" w:wrap="notBeside" w:vAnchor="text" w:hAnchor="text" w:x="6" w:y="908"/>
              <w:shd w:val="clear" w:color="auto" w:fill="auto"/>
              <w:spacing w:after="0" w:line="240" w:lineRule="auto"/>
              <w:jc w:val="center"/>
            </w:pPr>
            <w:r>
              <w:rPr>
                <w:rStyle w:val="32"/>
              </w:rPr>
              <w:t>1.</w:t>
            </w:r>
          </w:p>
        </w:tc>
        <w:tc>
          <w:tcPr>
            <w:tcW w:w="3187" w:type="dxa"/>
            <w:tcBorders>
              <w:top w:val="single" w:sz="4" w:space="0" w:color="auto"/>
              <w:left w:val="single" w:sz="4" w:space="0" w:color="auto"/>
            </w:tcBorders>
            <w:shd w:val="clear" w:color="auto" w:fill="FFFFFF"/>
          </w:tcPr>
          <w:p w:rsidR="00446AEE" w:rsidRDefault="00446AEE" w:rsidP="00431D85">
            <w:pPr>
              <w:framePr w:w="9576" w:h="1008" w:hSpace="5" w:wrap="notBeside" w:vAnchor="text" w:hAnchor="text" w:x="6" w:y="908"/>
              <w:rPr>
                <w:sz w:val="10"/>
                <w:szCs w:val="10"/>
              </w:rPr>
            </w:pPr>
          </w:p>
        </w:tc>
        <w:tc>
          <w:tcPr>
            <w:tcW w:w="3197" w:type="dxa"/>
            <w:tcBorders>
              <w:top w:val="single" w:sz="4" w:space="0" w:color="auto"/>
              <w:left w:val="single" w:sz="4" w:space="0" w:color="auto"/>
              <w:right w:val="single" w:sz="4" w:space="0" w:color="auto"/>
            </w:tcBorders>
            <w:shd w:val="clear" w:color="auto" w:fill="FFFFFF"/>
          </w:tcPr>
          <w:p w:rsidR="00446AEE" w:rsidRDefault="00446AEE" w:rsidP="00431D85">
            <w:pPr>
              <w:framePr w:w="9576" w:h="1008" w:hSpace="5" w:wrap="notBeside" w:vAnchor="text" w:hAnchor="text" w:x="6" w:y="908"/>
              <w:rPr>
                <w:sz w:val="10"/>
                <w:szCs w:val="10"/>
              </w:rPr>
            </w:pPr>
          </w:p>
        </w:tc>
      </w:tr>
      <w:tr w:rsidR="00446AEE" w:rsidTr="00E00110">
        <w:trPr>
          <w:trHeight w:hRule="exact" w:val="341"/>
        </w:trPr>
        <w:tc>
          <w:tcPr>
            <w:tcW w:w="3192" w:type="dxa"/>
            <w:tcBorders>
              <w:top w:val="single" w:sz="4" w:space="0" w:color="auto"/>
              <w:left w:val="single" w:sz="4" w:space="0" w:color="auto"/>
              <w:bottom w:val="single" w:sz="4" w:space="0" w:color="auto"/>
            </w:tcBorders>
            <w:shd w:val="clear" w:color="auto" w:fill="FFFFFF"/>
          </w:tcPr>
          <w:p w:rsidR="00446AEE" w:rsidRDefault="00446AEE" w:rsidP="00431D85">
            <w:pPr>
              <w:pStyle w:val="5"/>
              <w:framePr w:w="9576" w:h="1008" w:hSpace="5" w:wrap="notBeside" w:vAnchor="text" w:hAnchor="text" w:x="6" w:y="908"/>
              <w:shd w:val="clear" w:color="auto" w:fill="auto"/>
              <w:spacing w:after="0" w:line="240" w:lineRule="auto"/>
              <w:jc w:val="center"/>
            </w:pPr>
            <w:r>
              <w:rPr>
                <w:rStyle w:val="32"/>
              </w:rPr>
              <w:t>2.</w:t>
            </w:r>
          </w:p>
        </w:tc>
        <w:tc>
          <w:tcPr>
            <w:tcW w:w="3187" w:type="dxa"/>
            <w:tcBorders>
              <w:top w:val="single" w:sz="4" w:space="0" w:color="auto"/>
              <w:left w:val="single" w:sz="4" w:space="0" w:color="auto"/>
              <w:bottom w:val="single" w:sz="4" w:space="0" w:color="auto"/>
            </w:tcBorders>
            <w:shd w:val="clear" w:color="auto" w:fill="FFFFFF"/>
          </w:tcPr>
          <w:p w:rsidR="00446AEE" w:rsidRDefault="00446AEE" w:rsidP="00431D85">
            <w:pPr>
              <w:framePr w:w="9576" w:h="1008" w:hSpace="5" w:wrap="notBeside" w:vAnchor="text" w:hAnchor="text" w:x="6" w:y="908"/>
              <w:rPr>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46AEE" w:rsidRDefault="00446AEE" w:rsidP="00431D85">
            <w:pPr>
              <w:framePr w:w="9576" w:h="1008" w:hSpace="5" w:wrap="notBeside" w:vAnchor="text" w:hAnchor="text" w:x="6" w:y="908"/>
              <w:rPr>
                <w:sz w:val="10"/>
                <w:szCs w:val="10"/>
              </w:rPr>
            </w:pPr>
          </w:p>
        </w:tc>
      </w:tr>
    </w:tbl>
    <w:p w:rsidR="00446AEE" w:rsidRDefault="00446AEE" w:rsidP="00431D85">
      <w:pPr>
        <w:pStyle w:val="ab"/>
        <w:framePr w:w="2530" w:h="278" w:wrap="notBeside" w:vAnchor="text" w:hAnchor="text" w:x="3529" w:y="2281"/>
        <w:shd w:val="clear" w:color="auto" w:fill="auto"/>
        <w:spacing w:line="240" w:lineRule="auto"/>
      </w:pPr>
      <w:r>
        <w:t>Список литературы</w:t>
      </w:r>
    </w:p>
    <w:p w:rsidR="00446AEE" w:rsidRDefault="00446AEE" w:rsidP="00431D85">
      <w:pPr>
        <w:rPr>
          <w:sz w:val="2"/>
          <w:szCs w:val="2"/>
        </w:rPr>
      </w:pPr>
    </w:p>
    <w:p w:rsidR="00446AEE" w:rsidRDefault="00446AEE" w:rsidP="00431D85">
      <w:pPr>
        <w:pStyle w:val="5"/>
        <w:shd w:val="clear" w:color="auto" w:fill="auto"/>
        <w:spacing w:after="0" w:line="240" w:lineRule="auto"/>
      </w:pPr>
    </w:p>
    <w:p w:rsidR="00A3034B" w:rsidRDefault="00446AEE" w:rsidP="00A3034B">
      <w:pPr>
        <w:pStyle w:val="5"/>
        <w:shd w:val="clear" w:color="auto" w:fill="auto"/>
        <w:spacing w:after="0" w:line="240" w:lineRule="auto"/>
        <w:jc w:val="center"/>
      </w:pPr>
      <w:r>
        <w:t>Таблица 1</w:t>
      </w:r>
      <w:r w:rsidR="00A3034B" w:rsidRPr="00A3034B">
        <w:t xml:space="preserve"> </w:t>
      </w:r>
      <w:r w:rsidR="00A3034B">
        <w:t>Название таблицы</w:t>
      </w:r>
    </w:p>
    <w:p w:rsidR="00446AEE" w:rsidRDefault="00446AEE" w:rsidP="00431D85">
      <w:pPr>
        <w:pStyle w:val="5"/>
        <w:shd w:val="clear" w:color="auto" w:fill="auto"/>
        <w:spacing w:after="0" w:line="240" w:lineRule="auto"/>
        <w:jc w:val="right"/>
      </w:pPr>
    </w:p>
    <w:p w:rsidR="00446AEE" w:rsidRDefault="00446AEE" w:rsidP="00431D85">
      <w:pPr>
        <w:pStyle w:val="5"/>
        <w:shd w:val="clear" w:color="auto" w:fill="auto"/>
        <w:spacing w:after="0" w:line="240" w:lineRule="auto"/>
      </w:pPr>
    </w:p>
    <w:p w:rsidR="006D353D" w:rsidRDefault="006D353D" w:rsidP="00B56772">
      <w:pPr>
        <w:pStyle w:val="5"/>
        <w:shd w:val="clear" w:color="auto" w:fill="auto"/>
        <w:spacing w:after="0" w:line="240" w:lineRule="auto"/>
        <w:jc w:val="center"/>
      </w:pPr>
      <w:r>
        <w:t>ОБРАЗЕЦ ОФОРМЛЕНИЯ СПИСКА ЛИТЕРАТУРЫ</w:t>
      </w:r>
    </w:p>
    <w:p w:rsidR="00B56772" w:rsidRDefault="00B56772" w:rsidP="00B56772">
      <w:pPr>
        <w:pStyle w:val="5"/>
        <w:shd w:val="clear" w:color="auto" w:fill="auto"/>
        <w:spacing w:after="0" w:line="240" w:lineRule="auto"/>
        <w:jc w:val="center"/>
      </w:pPr>
    </w:p>
    <w:p w:rsidR="006D353D" w:rsidRDefault="006D353D" w:rsidP="00B56772">
      <w:pPr>
        <w:pStyle w:val="12"/>
        <w:numPr>
          <w:ilvl w:val="0"/>
          <w:numId w:val="8"/>
        </w:numPr>
        <w:spacing w:after="0" w:line="240" w:lineRule="auto"/>
        <w:ind w:left="0" w:firstLine="0"/>
        <w:jc w:val="both"/>
        <w:rPr>
          <w:rFonts w:ascii="Times New Roman" w:hAnsi="Times New Roman"/>
          <w:sz w:val="28"/>
          <w:szCs w:val="20"/>
        </w:rPr>
      </w:pPr>
      <w:r w:rsidRPr="009F1CC2">
        <w:rPr>
          <w:rFonts w:ascii="Times New Roman" w:hAnsi="Times New Roman"/>
          <w:sz w:val="28"/>
          <w:szCs w:val="20"/>
        </w:rPr>
        <w:t>Толкачёва</w:t>
      </w:r>
      <w:r>
        <w:rPr>
          <w:rFonts w:ascii="Times New Roman" w:hAnsi="Times New Roman"/>
          <w:sz w:val="28"/>
          <w:szCs w:val="20"/>
        </w:rPr>
        <w:t>, В.В.</w:t>
      </w:r>
      <w:r w:rsidRPr="009F1CC2">
        <w:rPr>
          <w:rFonts w:ascii="Times New Roman" w:hAnsi="Times New Roman"/>
          <w:sz w:val="28"/>
          <w:szCs w:val="20"/>
        </w:rPr>
        <w:t xml:space="preserve"> </w:t>
      </w:r>
      <w:proofErr w:type="spellStart"/>
      <w:r w:rsidRPr="009F1CC2">
        <w:rPr>
          <w:rFonts w:ascii="Times New Roman" w:hAnsi="Times New Roman"/>
          <w:sz w:val="28"/>
          <w:szCs w:val="20"/>
        </w:rPr>
        <w:t>Антигипергликемические</w:t>
      </w:r>
      <w:proofErr w:type="spellEnd"/>
      <w:r w:rsidRPr="009F1CC2">
        <w:rPr>
          <w:rFonts w:ascii="Times New Roman" w:hAnsi="Times New Roman"/>
          <w:sz w:val="28"/>
          <w:szCs w:val="20"/>
        </w:rPr>
        <w:t xml:space="preserve"> препараты и </w:t>
      </w:r>
      <w:proofErr w:type="gramStart"/>
      <w:r w:rsidRPr="009F1CC2">
        <w:rPr>
          <w:rFonts w:ascii="Times New Roman" w:hAnsi="Times New Roman"/>
          <w:sz w:val="28"/>
          <w:szCs w:val="20"/>
        </w:rPr>
        <w:t>сердечно-сосудистый</w:t>
      </w:r>
      <w:proofErr w:type="gramEnd"/>
      <w:r w:rsidRPr="009F1CC2">
        <w:rPr>
          <w:rFonts w:ascii="Times New Roman" w:hAnsi="Times New Roman"/>
          <w:sz w:val="28"/>
          <w:szCs w:val="20"/>
        </w:rPr>
        <w:t xml:space="preserve"> риск: проблемы и перспективы</w:t>
      </w:r>
      <w:r>
        <w:rPr>
          <w:rFonts w:ascii="Times New Roman" w:hAnsi="Times New Roman"/>
          <w:sz w:val="28"/>
          <w:szCs w:val="20"/>
        </w:rPr>
        <w:t xml:space="preserve"> / В.В. Толкачёва, </w:t>
      </w:r>
      <w:r w:rsidRPr="009F1CC2">
        <w:rPr>
          <w:rFonts w:ascii="Times New Roman" w:hAnsi="Times New Roman"/>
          <w:sz w:val="28"/>
          <w:szCs w:val="20"/>
        </w:rPr>
        <w:t xml:space="preserve">Ж.Д. </w:t>
      </w:r>
      <w:proofErr w:type="spellStart"/>
      <w:r w:rsidRPr="009F1CC2">
        <w:rPr>
          <w:rFonts w:ascii="Times New Roman" w:hAnsi="Times New Roman"/>
          <w:sz w:val="28"/>
          <w:szCs w:val="20"/>
        </w:rPr>
        <w:t>Кобалава</w:t>
      </w:r>
      <w:proofErr w:type="spellEnd"/>
      <w:r w:rsidRPr="009F1CC2">
        <w:rPr>
          <w:rFonts w:ascii="Times New Roman" w:hAnsi="Times New Roman"/>
          <w:sz w:val="28"/>
          <w:szCs w:val="20"/>
        </w:rPr>
        <w:t xml:space="preserve"> // </w:t>
      </w:r>
      <w:proofErr w:type="spellStart"/>
      <w:r w:rsidRPr="009F1CC2">
        <w:rPr>
          <w:rFonts w:ascii="Times New Roman" w:hAnsi="Times New Roman"/>
          <w:sz w:val="28"/>
          <w:szCs w:val="20"/>
        </w:rPr>
        <w:t>Клинич</w:t>
      </w:r>
      <w:proofErr w:type="spellEnd"/>
      <w:r>
        <w:rPr>
          <w:rFonts w:ascii="Times New Roman" w:hAnsi="Times New Roman"/>
          <w:sz w:val="28"/>
          <w:szCs w:val="20"/>
        </w:rPr>
        <w:t>.</w:t>
      </w:r>
      <w:r w:rsidRPr="009F1CC2">
        <w:rPr>
          <w:rFonts w:ascii="Times New Roman" w:hAnsi="Times New Roman"/>
          <w:sz w:val="28"/>
          <w:szCs w:val="20"/>
        </w:rPr>
        <w:t xml:space="preserve"> фармакология и терапия. – 2009. – Т</w:t>
      </w:r>
      <w:r>
        <w:rPr>
          <w:rFonts w:ascii="Times New Roman" w:hAnsi="Times New Roman"/>
          <w:sz w:val="28"/>
          <w:szCs w:val="20"/>
        </w:rPr>
        <w:t xml:space="preserve">.18, </w:t>
      </w:r>
      <w:r w:rsidRPr="009F1CC2">
        <w:rPr>
          <w:rFonts w:ascii="Times New Roman" w:hAnsi="Times New Roman"/>
          <w:sz w:val="28"/>
          <w:szCs w:val="20"/>
        </w:rPr>
        <w:t>№3.</w:t>
      </w:r>
      <w:r>
        <w:rPr>
          <w:rFonts w:ascii="Times New Roman" w:hAnsi="Times New Roman"/>
          <w:sz w:val="28"/>
          <w:szCs w:val="20"/>
        </w:rPr>
        <w:t xml:space="preserve"> </w:t>
      </w:r>
      <w:r w:rsidRPr="009F1CC2">
        <w:rPr>
          <w:rFonts w:ascii="Times New Roman" w:hAnsi="Times New Roman"/>
          <w:sz w:val="28"/>
          <w:szCs w:val="20"/>
        </w:rPr>
        <w:t>- С.14-21.</w:t>
      </w:r>
    </w:p>
    <w:p w:rsidR="006D353D" w:rsidRPr="009F1CC2" w:rsidRDefault="006D353D" w:rsidP="00B56772">
      <w:pPr>
        <w:pStyle w:val="12"/>
        <w:numPr>
          <w:ilvl w:val="0"/>
          <w:numId w:val="8"/>
        </w:numPr>
        <w:spacing w:after="0" w:line="240" w:lineRule="auto"/>
        <w:ind w:left="0" w:firstLine="0"/>
        <w:jc w:val="both"/>
        <w:rPr>
          <w:rFonts w:ascii="Times New Roman" w:hAnsi="Times New Roman"/>
          <w:sz w:val="28"/>
          <w:szCs w:val="20"/>
        </w:rPr>
      </w:pPr>
      <w:r w:rsidRPr="009F1CC2">
        <w:rPr>
          <w:rFonts w:ascii="Times New Roman" w:hAnsi="Times New Roman"/>
          <w:sz w:val="28"/>
          <w:szCs w:val="20"/>
        </w:rPr>
        <w:t>Растительные ресурсы России: Дикорастущие цветковые растения, их компонентный состав и биоло</w:t>
      </w:r>
      <w:r>
        <w:rPr>
          <w:rFonts w:ascii="Times New Roman" w:hAnsi="Times New Roman"/>
          <w:sz w:val="28"/>
          <w:szCs w:val="20"/>
        </w:rPr>
        <w:t>гическая активность. Т.2. / п</w:t>
      </w:r>
      <w:r w:rsidRPr="009F1CC2">
        <w:rPr>
          <w:rFonts w:ascii="Times New Roman" w:hAnsi="Times New Roman"/>
          <w:sz w:val="28"/>
          <w:szCs w:val="20"/>
        </w:rPr>
        <w:t xml:space="preserve">од ред. А.Л. </w:t>
      </w:r>
      <w:proofErr w:type="spellStart"/>
      <w:r w:rsidRPr="009F1CC2">
        <w:rPr>
          <w:rFonts w:ascii="Times New Roman" w:hAnsi="Times New Roman"/>
          <w:sz w:val="28"/>
          <w:szCs w:val="20"/>
        </w:rPr>
        <w:t>Будан</w:t>
      </w:r>
      <w:r>
        <w:rPr>
          <w:rFonts w:ascii="Times New Roman" w:hAnsi="Times New Roman"/>
          <w:sz w:val="28"/>
          <w:szCs w:val="20"/>
        </w:rPr>
        <w:t>цева</w:t>
      </w:r>
      <w:proofErr w:type="spellEnd"/>
      <w:r>
        <w:rPr>
          <w:rFonts w:ascii="Times New Roman" w:hAnsi="Times New Roman"/>
          <w:sz w:val="28"/>
          <w:szCs w:val="20"/>
        </w:rPr>
        <w:t xml:space="preserve">. - </w:t>
      </w:r>
      <w:r w:rsidRPr="009F1CC2">
        <w:rPr>
          <w:rFonts w:ascii="Times New Roman" w:hAnsi="Times New Roman"/>
          <w:sz w:val="28"/>
          <w:szCs w:val="20"/>
        </w:rPr>
        <w:t>СПб</w:t>
      </w:r>
      <w:proofErr w:type="gramStart"/>
      <w:r w:rsidRPr="009F1CC2">
        <w:rPr>
          <w:rFonts w:ascii="Times New Roman" w:hAnsi="Times New Roman"/>
          <w:sz w:val="28"/>
          <w:szCs w:val="20"/>
        </w:rPr>
        <w:t xml:space="preserve">.; </w:t>
      </w:r>
      <w:proofErr w:type="gramEnd"/>
      <w:r w:rsidRPr="009F1CC2">
        <w:rPr>
          <w:rFonts w:ascii="Times New Roman" w:hAnsi="Times New Roman"/>
          <w:sz w:val="28"/>
          <w:szCs w:val="20"/>
        </w:rPr>
        <w:t xml:space="preserve">М.: Товарищество </w:t>
      </w:r>
      <w:r>
        <w:rPr>
          <w:rFonts w:ascii="Times New Roman" w:hAnsi="Times New Roman"/>
          <w:sz w:val="28"/>
          <w:szCs w:val="20"/>
        </w:rPr>
        <w:t xml:space="preserve">науч. изд. КМК, 2009. – </w:t>
      </w:r>
      <w:r w:rsidRPr="009F1CC2">
        <w:rPr>
          <w:rFonts w:ascii="Times New Roman" w:hAnsi="Times New Roman"/>
          <w:sz w:val="28"/>
          <w:szCs w:val="20"/>
        </w:rPr>
        <w:t>513</w:t>
      </w:r>
      <w:r>
        <w:rPr>
          <w:rFonts w:ascii="Times New Roman" w:hAnsi="Times New Roman"/>
          <w:sz w:val="28"/>
          <w:szCs w:val="20"/>
        </w:rPr>
        <w:t xml:space="preserve"> с</w:t>
      </w:r>
      <w:r w:rsidRPr="009F1CC2">
        <w:rPr>
          <w:rFonts w:ascii="Times New Roman" w:hAnsi="Times New Roman"/>
          <w:sz w:val="28"/>
          <w:szCs w:val="20"/>
        </w:rPr>
        <w:t>.</w:t>
      </w:r>
    </w:p>
    <w:p w:rsidR="006D353D" w:rsidRDefault="006D353D" w:rsidP="00B56772">
      <w:pPr>
        <w:pStyle w:val="12"/>
        <w:numPr>
          <w:ilvl w:val="0"/>
          <w:numId w:val="8"/>
        </w:numPr>
        <w:spacing w:after="0" w:line="240" w:lineRule="auto"/>
        <w:ind w:left="0" w:firstLine="0"/>
        <w:jc w:val="both"/>
        <w:rPr>
          <w:rFonts w:ascii="Times New Roman" w:hAnsi="Times New Roman"/>
          <w:sz w:val="28"/>
          <w:szCs w:val="20"/>
        </w:rPr>
      </w:pPr>
      <w:r w:rsidRPr="009F1CC2">
        <w:rPr>
          <w:rFonts w:ascii="Times New Roman" w:hAnsi="Times New Roman"/>
          <w:sz w:val="28"/>
          <w:szCs w:val="20"/>
        </w:rPr>
        <w:t>Определение содержания йода в некоторых дикорастущих и культивируемых лекарственных растениях Респ</w:t>
      </w:r>
      <w:r>
        <w:rPr>
          <w:rFonts w:ascii="Times New Roman" w:hAnsi="Times New Roman"/>
          <w:sz w:val="28"/>
          <w:szCs w:val="20"/>
        </w:rPr>
        <w:t xml:space="preserve">ублики Башкортостан и в сборах / С.Р. Хасанова и </w:t>
      </w:r>
      <w:r w:rsidRPr="00D0582C">
        <w:rPr>
          <w:rFonts w:ascii="Times New Roman" w:hAnsi="Times New Roman"/>
          <w:sz w:val="28"/>
          <w:szCs w:val="20"/>
        </w:rPr>
        <w:t>[</w:t>
      </w:r>
      <w:r>
        <w:rPr>
          <w:rFonts w:ascii="Times New Roman" w:hAnsi="Times New Roman"/>
          <w:sz w:val="28"/>
          <w:szCs w:val="20"/>
        </w:rPr>
        <w:t>др</w:t>
      </w:r>
      <w:r w:rsidRPr="00D0582C">
        <w:rPr>
          <w:rFonts w:ascii="Times New Roman" w:hAnsi="Times New Roman"/>
          <w:sz w:val="28"/>
          <w:szCs w:val="20"/>
        </w:rPr>
        <w:t>.]</w:t>
      </w:r>
      <w:r w:rsidRPr="009F1CC2">
        <w:rPr>
          <w:rFonts w:ascii="Times New Roman" w:hAnsi="Times New Roman"/>
          <w:sz w:val="28"/>
          <w:szCs w:val="20"/>
        </w:rPr>
        <w:t xml:space="preserve"> // Традиционная медицина. - 2011. - №5. – С. 294-297.</w:t>
      </w:r>
    </w:p>
    <w:p w:rsidR="006D353D" w:rsidRPr="009F1CC2" w:rsidRDefault="006D353D" w:rsidP="00B56772">
      <w:pPr>
        <w:pStyle w:val="12"/>
        <w:numPr>
          <w:ilvl w:val="0"/>
          <w:numId w:val="8"/>
        </w:numPr>
        <w:spacing w:after="0" w:line="240" w:lineRule="auto"/>
        <w:ind w:left="0" w:firstLine="0"/>
        <w:jc w:val="both"/>
        <w:rPr>
          <w:rFonts w:ascii="Times New Roman" w:hAnsi="Times New Roman"/>
          <w:sz w:val="28"/>
          <w:szCs w:val="20"/>
          <w:lang w:val="en-US"/>
        </w:rPr>
      </w:pPr>
      <w:proofErr w:type="spellStart"/>
      <w:r w:rsidRPr="009F1CC2">
        <w:rPr>
          <w:rFonts w:ascii="Times New Roman" w:hAnsi="Times New Roman"/>
          <w:sz w:val="28"/>
          <w:szCs w:val="20"/>
          <w:lang w:val="en-US"/>
        </w:rPr>
        <w:lastRenderedPageBreak/>
        <w:t>Hanack</w:t>
      </w:r>
      <w:proofErr w:type="spellEnd"/>
      <w:r w:rsidRPr="009F1CC2">
        <w:rPr>
          <w:rFonts w:ascii="Times New Roman" w:hAnsi="Times New Roman"/>
          <w:sz w:val="28"/>
          <w:szCs w:val="20"/>
          <w:lang w:val="en-US"/>
        </w:rPr>
        <w:t xml:space="preserve">, T. The treatment of mild stable forms of angina pectoris using </w:t>
      </w:r>
      <w:proofErr w:type="spellStart"/>
      <w:r w:rsidRPr="009F1CC2">
        <w:rPr>
          <w:rFonts w:ascii="Times New Roman" w:hAnsi="Times New Roman"/>
          <w:sz w:val="28"/>
          <w:szCs w:val="20"/>
          <w:lang w:val="en-US"/>
        </w:rPr>
        <w:t>Crataegutt</w:t>
      </w:r>
      <w:proofErr w:type="spellEnd"/>
      <w:r w:rsidRPr="009F1CC2">
        <w:rPr>
          <w:rFonts w:ascii="Times New Roman" w:hAnsi="Times New Roman"/>
          <w:sz w:val="28"/>
          <w:szCs w:val="20"/>
          <w:lang w:val="en-US"/>
        </w:rPr>
        <w:t xml:space="preserve"> novo / T. </w:t>
      </w:r>
      <w:proofErr w:type="spellStart"/>
      <w:r w:rsidRPr="009F1CC2">
        <w:rPr>
          <w:rFonts w:ascii="Times New Roman" w:hAnsi="Times New Roman"/>
          <w:sz w:val="28"/>
          <w:szCs w:val="20"/>
          <w:lang w:val="en-US"/>
        </w:rPr>
        <w:t>Hanack</w:t>
      </w:r>
      <w:proofErr w:type="spellEnd"/>
      <w:r w:rsidRPr="009F1CC2">
        <w:rPr>
          <w:rFonts w:ascii="Times New Roman" w:hAnsi="Times New Roman"/>
          <w:sz w:val="28"/>
          <w:szCs w:val="20"/>
          <w:lang w:val="en-US"/>
        </w:rPr>
        <w:t xml:space="preserve">, M.H. </w:t>
      </w:r>
      <w:proofErr w:type="spellStart"/>
      <w:r w:rsidRPr="009F1CC2">
        <w:rPr>
          <w:rFonts w:ascii="Times New Roman" w:hAnsi="Times New Roman"/>
          <w:sz w:val="28"/>
          <w:szCs w:val="20"/>
          <w:lang w:val="en-US"/>
        </w:rPr>
        <w:t>Breckel</w:t>
      </w:r>
      <w:proofErr w:type="spellEnd"/>
      <w:r w:rsidRPr="009F1CC2">
        <w:rPr>
          <w:rFonts w:ascii="Times New Roman" w:hAnsi="Times New Roman"/>
          <w:sz w:val="28"/>
          <w:szCs w:val="20"/>
          <w:lang w:val="en-US"/>
        </w:rPr>
        <w:t xml:space="preserve"> // </w:t>
      </w:r>
      <w:proofErr w:type="spellStart"/>
      <w:r w:rsidRPr="009F1CC2">
        <w:rPr>
          <w:rFonts w:ascii="Times New Roman" w:hAnsi="Times New Roman"/>
          <w:sz w:val="28"/>
          <w:szCs w:val="20"/>
          <w:lang w:val="en-US"/>
        </w:rPr>
        <w:t>Therapie</w:t>
      </w:r>
      <w:r>
        <w:rPr>
          <w:rFonts w:ascii="Times New Roman" w:hAnsi="Times New Roman"/>
          <w:sz w:val="28"/>
          <w:szCs w:val="20"/>
          <w:lang w:val="en-US"/>
        </w:rPr>
        <w:t>woch</w:t>
      </w:r>
      <w:proofErr w:type="spellEnd"/>
      <w:r w:rsidRPr="00067AB3">
        <w:rPr>
          <w:rFonts w:ascii="Times New Roman" w:hAnsi="Times New Roman"/>
          <w:sz w:val="28"/>
          <w:szCs w:val="20"/>
          <w:lang w:val="en-US"/>
        </w:rPr>
        <w:t>. -</w:t>
      </w:r>
      <w:r w:rsidRPr="009F1CC2">
        <w:rPr>
          <w:rFonts w:ascii="Times New Roman" w:hAnsi="Times New Roman"/>
          <w:sz w:val="28"/>
          <w:szCs w:val="20"/>
          <w:lang w:val="en-US"/>
        </w:rPr>
        <w:t xml:space="preserve"> 1983.</w:t>
      </w:r>
      <w:r w:rsidRPr="00067AB3">
        <w:rPr>
          <w:rFonts w:ascii="Times New Roman" w:hAnsi="Times New Roman"/>
          <w:sz w:val="28"/>
          <w:szCs w:val="20"/>
          <w:lang w:val="en-US"/>
        </w:rPr>
        <w:t xml:space="preserve"> – </w:t>
      </w:r>
      <w:proofErr w:type="gramStart"/>
      <w:r>
        <w:rPr>
          <w:rFonts w:ascii="Times New Roman" w:hAnsi="Times New Roman"/>
          <w:sz w:val="28"/>
          <w:szCs w:val="20"/>
        </w:rPr>
        <w:t>Р</w:t>
      </w:r>
      <w:r w:rsidRPr="00067AB3">
        <w:rPr>
          <w:rFonts w:ascii="Times New Roman" w:hAnsi="Times New Roman"/>
          <w:sz w:val="28"/>
          <w:szCs w:val="20"/>
          <w:lang w:val="en-US"/>
        </w:rPr>
        <w:t>. 43</w:t>
      </w:r>
      <w:proofErr w:type="gramEnd"/>
      <w:r w:rsidRPr="00067AB3">
        <w:rPr>
          <w:rFonts w:ascii="Times New Roman" w:hAnsi="Times New Roman"/>
          <w:sz w:val="28"/>
          <w:szCs w:val="20"/>
          <w:lang w:val="en-US"/>
        </w:rPr>
        <w:t>-48.</w:t>
      </w:r>
    </w:p>
    <w:p w:rsidR="00446AEE" w:rsidRPr="006D353D" w:rsidRDefault="00446AEE" w:rsidP="00B56772">
      <w:pPr>
        <w:pStyle w:val="5"/>
        <w:shd w:val="clear" w:color="auto" w:fill="auto"/>
        <w:tabs>
          <w:tab w:val="left" w:pos="398"/>
        </w:tabs>
        <w:spacing w:after="0" w:line="270" w:lineRule="exact"/>
        <w:rPr>
          <w:lang w:val="en-US"/>
        </w:rPr>
      </w:pPr>
    </w:p>
    <w:p w:rsidR="00446AEE" w:rsidRPr="006D353D" w:rsidRDefault="00446AEE" w:rsidP="00B56772">
      <w:pPr>
        <w:pStyle w:val="5"/>
        <w:shd w:val="clear" w:color="auto" w:fill="auto"/>
        <w:tabs>
          <w:tab w:val="left" w:pos="398"/>
        </w:tabs>
        <w:spacing w:after="0" w:line="270" w:lineRule="exact"/>
        <w:rPr>
          <w:lang w:val="en-US"/>
        </w:rPr>
      </w:pPr>
    </w:p>
    <w:p w:rsidR="00446AEE" w:rsidRPr="006D353D" w:rsidRDefault="00446AEE" w:rsidP="00446AEE">
      <w:pPr>
        <w:pStyle w:val="5"/>
        <w:shd w:val="clear" w:color="auto" w:fill="auto"/>
        <w:spacing w:after="0" w:line="240" w:lineRule="auto"/>
        <w:ind w:left="560"/>
        <w:rPr>
          <w:sz w:val="28"/>
          <w:szCs w:val="28"/>
          <w:lang w:val="en-US"/>
        </w:rPr>
      </w:pPr>
    </w:p>
    <w:p w:rsidR="00FF2989" w:rsidRPr="00446AEE" w:rsidRDefault="00FF2989" w:rsidP="00446AEE">
      <w:pPr>
        <w:pStyle w:val="5"/>
        <w:shd w:val="clear" w:color="auto" w:fill="auto"/>
        <w:spacing w:after="0" w:line="240" w:lineRule="auto"/>
        <w:ind w:firstLine="560"/>
        <w:rPr>
          <w:b/>
          <w:sz w:val="28"/>
          <w:szCs w:val="28"/>
        </w:rPr>
      </w:pPr>
      <w:r w:rsidRPr="00446AEE">
        <w:rPr>
          <w:b/>
          <w:sz w:val="28"/>
          <w:szCs w:val="28"/>
        </w:rPr>
        <w:t>Оргкомитет оставляет за собой право отклонить материалы в случае несоответствия тематике конференции.</w:t>
      </w:r>
    </w:p>
    <w:p w:rsidR="00FF2989" w:rsidRPr="005778A3" w:rsidRDefault="00FF2989" w:rsidP="00446AEE">
      <w:pPr>
        <w:pStyle w:val="30"/>
        <w:shd w:val="clear" w:color="auto" w:fill="auto"/>
        <w:spacing w:before="0" w:line="240" w:lineRule="auto"/>
        <w:ind w:firstLine="560"/>
        <w:rPr>
          <w:sz w:val="28"/>
          <w:szCs w:val="28"/>
        </w:rPr>
      </w:pPr>
      <w:r w:rsidRPr="005778A3">
        <w:rPr>
          <w:sz w:val="28"/>
          <w:szCs w:val="28"/>
        </w:rPr>
        <w:t xml:space="preserve">Материалы, оформленные не в соответствии с требованиями или поданные позднее </w:t>
      </w:r>
      <w:r w:rsidR="00C50BD2">
        <w:rPr>
          <w:sz w:val="28"/>
          <w:szCs w:val="28"/>
        </w:rPr>
        <w:t>указанных дат</w:t>
      </w:r>
      <w:r w:rsidRPr="005778A3">
        <w:rPr>
          <w:sz w:val="28"/>
          <w:szCs w:val="28"/>
        </w:rPr>
        <w:t>, приниматься не будут.</w:t>
      </w:r>
    </w:p>
    <w:p w:rsidR="00052B89" w:rsidRDefault="00FF2989" w:rsidP="00B56772">
      <w:pPr>
        <w:pStyle w:val="30"/>
        <w:shd w:val="clear" w:color="auto" w:fill="auto"/>
        <w:spacing w:before="0" w:line="240" w:lineRule="auto"/>
        <w:ind w:firstLine="560"/>
        <w:rPr>
          <w:sz w:val="28"/>
          <w:szCs w:val="28"/>
        </w:rPr>
      </w:pPr>
      <w:r w:rsidRPr="005778A3">
        <w:rPr>
          <w:sz w:val="28"/>
          <w:szCs w:val="28"/>
        </w:rPr>
        <w:t>От одного автора п</w:t>
      </w:r>
      <w:r w:rsidR="00B56772">
        <w:rPr>
          <w:sz w:val="28"/>
          <w:szCs w:val="28"/>
        </w:rPr>
        <w:t>ринимается не более двух статей.</w:t>
      </w:r>
    </w:p>
    <w:p w:rsidR="003175DB" w:rsidRDefault="003175DB" w:rsidP="00B56772">
      <w:pPr>
        <w:pStyle w:val="30"/>
        <w:shd w:val="clear" w:color="auto" w:fill="auto"/>
        <w:spacing w:before="0" w:line="240" w:lineRule="auto"/>
        <w:ind w:firstLine="560"/>
        <w:rPr>
          <w:sz w:val="28"/>
          <w:szCs w:val="28"/>
        </w:rPr>
      </w:pPr>
      <w:r>
        <w:rPr>
          <w:sz w:val="28"/>
          <w:szCs w:val="28"/>
        </w:rPr>
        <w:t>Оргкомитет информирует авторов о принятии статей к публикации.</w:t>
      </w:r>
    </w:p>
    <w:p w:rsidR="00721A52" w:rsidRDefault="00822822" w:rsidP="00B56772">
      <w:pPr>
        <w:pStyle w:val="30"/>
        <w:shd w:val="clear" w:color="auto" w:fill="auto"/>
        <w:spacing w:before="0" w:line="240" w:lineRule="auto"/>
        <w:ind w:firstLine="560"/>
        <w:rPr>
          <w:sz w:val="28"/>
          <w:szCs w:val="28"/>
        </w:rPr>
      </w:pPr>
      <w:r>
        <w:rPr>
          <w:sz w:val="28"/>
          <w:szCs w:val="28"/>
        </w:rPr>
        <w:t>Информация по проведению конференции и программа будет выслана дополнительно.</w:t>
      </w:r>
    </w:p>
    <w:p w:rsidR="00CE098E" w:rsidRDefault="00CE098E" w:rsidP="00B56772">
      <w:pPr>
        <w:pStyle w:val="30"/>
        <w:shd w:val="clear" w:color="auto" w:fill="auto"/>
        <w:spacing w:before="0" w:line="240" w:lineRule="auto"/>
        <w:ind w:firstLine="560"/>
        <w:rPr>
          <w:sz w:val="28"/>
          <w:szCs w:val="28"/>
        </w:rPr>
      </w:pPr>
      <w:r>
        <w:rPr>
          <w:sz w:val="28"/>
          <w:szCs w:val="28"/>
        </w:rPr>
        <w:t xml:space="preserve">Деканат фармацевтического факультета </w:t>
      </w:r>
      <w:proofErr w:type="spellStart"/>
      <w:r>
        <w:rPr>
          <w:sz w:val="28"/>
          <w:szCs w:val="28"/>
        </w:rPr>
        <w:t>Башгосмедуниверситета</w:t>
      </w:r>
      <w:proofErr w:type="spellEnd"/>
      <w:r>
        <w:rPr>
          <w:sz w:val="28"/>
          <w:szCs w:val="28"/>
        </w:rPr>
        <w:t>, тел. 8-(347)-2</w:t>
      </w:r>
      <w:r w:rsidR="00134F41">
        <w:rPr>
          <w:sz w:val="28"/>
          <w:szCs w:val="28"/>
        </w:rPr>
        <w:t>73-61-47</w:t>
      </w:r>
      <w:r w:rsidR="002476AB">
        <w:rPr>
          <w:sz w:val="28"/>
          <w:szCs w:val="28"/>
        </w:rPr>
        <w:t>, моб. Тел. 8-9378381733</w:t>
      </w:r>
    </w:p>
    <w:p w:rsidR="00052B89" w:rsidRPr="005778A3" w:rsidRDefault="00052B89" w:rsidP="00FF2989">
      <w:pPr>
        <w:pStyle w:val="30"/>
        <w:shd w:val="clear" w:color="auto" w:fill="auto"/>
        <w:spacing w:before="0" w:line="240" w:lineRule="auto"/>
        <w:ind w:firstLine="560"/>
        <w:rPr>
          <w:sz w:val="28"/>
          <w:szCs w:val="28"/>
        </w:rPr>
      </w:pPr>
    </w:p>
    <w:p w:rsidR="00052B89" w:rsidRDefault="00052B89">
      <w:pPr>
        <w:rPr>
          <w:rFonts w:ascii="Times New Roman" w:eastAsia="Times New Roman" w:hAnsi="Times New Roman" w:cs="Times New Roman"/>
          <w:sz w:val="27"/>
          <w:szCs w:val="27"/>
        </w:rPr>
      </w:pPr>
      <w:r>
        <w:br w:type="page"/>
      </w:r>
    </w:p>
    <w:p w:rsidR="00052B89" w:rsidRPr="00596FED" w:rsidRDefault="00052B89" w:rsidP="00052B89">
      <w:pPr>
        <w:ind w:firstLine="709"/>
        <w:jc w:val="right"/>
        <w:rPr>
          <w:rFonts w:ascii="Times New Roman" w:hAnsi="Times New Roman" w:cs="Times New Roman"/>
          <w:b/>
          <w:i/>
          <w:iCs/>
          <w:sz w:val="28"/>
          <w:szCs w:val="28"/>
        </w:rPr>
      </w:pPr>
      <w:r w:rsidRPr="00596FED">
        <w:rPr>
          <w:rFonts w:ascii="Times New Roman" w:hAnsi="Times New Roman" w:cs="Times New Roman"/>
          <w:b/>
          <w:i/>
          <w:iCs/>
          <w:sz w:val="28"/>
          <w:szCs w:val="28"/>
        </w:rPr>
        <w:lastRenderedPageBreak/>
        <w:t xml:space="preserve">Приложение 1 </w:t>
      </w:r>
    </w:p>
    <w:p w:rsidR="00052B89" w:rsidRPr="00052B89" w:rsidRDefault="00052B89" w:rsidP="00052B89">
      <w:pPr>
        <w:jc w:val="center"/>
        <w:rPr>
          <w:rFonts w:ascii="Times New Roman" w:hAnsi="Times New Roman" w:cs="Times New Roman"/>
          <w:sz w:val="28"/>
          <w:szCs w:val="28"/>
        </w:rPr>
      </w:pPr>
      <w:r w:rsidRPr="00052B89">
        <w:rPr>
          <w:rFonts w:ascii="Times New Roman" w:hAnsi="Times New Roman" w:cs="Times New Roman"/>
          <w:sz w:val="28"/>
          <w:szCs w:val="28"/>
        </w:rPr>
        <w:t>ЗАЯВКА НА УЧАСТИЕ В КОНФЕРЕНЦИИ</w:t>
      </w:r>
    </w:p>
    <w:p w:rsidR="00052B89" w:rsidRPr="00052B89" w:rsidRDefault="00052B89" w:rsidP="00052B89">
      <w:pPr>
        <w:jc w:val="center"/>
        <w:rPr>
          <w:rFonts w:ascii="Times New Roman" w:hAnsi="Times New Roman" w:cs="Times New Roman"/>
          <w:sz w:val="28"/>
          <w:szCs w:val="28"/>
        </w:rPr>
      </w:pPr>
      <w:r w:rsidRPr="00052B89">
        <w:rPr>
          <w:rFonts w:ascii="Times New Roman" w:hAnsi="Times New Roman" w:cs="Times New Roman"/>
          <w:sz w:val="28"/>
          <w:szCs w:val="28"/>
        </w:rPr>
        <w:t xml:space="preserve">(заполняется </w:t>
      </w:r>
      <w:r w:rsidRPr="00052B89">
        <w:rPr>
          <w:rFonts w:ascii="Times New Roman" w:hAnsi="Times New Roman" w:cs="Times New Roman"/>
          <w:sz w:val="28"/>
          <w:szCs w:val="28"/>
          <w:u w:val="single"/>
        </w:rPr>
        <w:t>на каждого автора отдельно</w:t>
      </w:r>
      <w:r w:rsidRPr="00052B89">
        <w:rPr>
          <w:rFonts w:ascii="Times New Roman" w:hAnsi="Times New Roman" w:cs="Times New Roman"/>
          <w:sz w:val="28"/>
          <w:szCs w:val="28"/>
        </w:rPr>
        <w:t>!)</w:t>
      </w:r>
    </w:p>
    <w:p w:rsidR="00052B89" w:rsidRPr="00052B89" w:rsidRDefault="00052B89" w:rsidP="00052B89">
      <w:pPr>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17"/>
        <w:gridCol w:w="4718"/>
      </w:tblGrid>
      <w:tr w:rsidR="00052B89" w:rsidRPr="00052B89" w:rsidTr="00E00110">
        <w:trPr>
          <w:trHeight w:hRule="exact" w:val="658"/>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326" w:lineRule="exact"/>
              <w:ind w:left="120"/>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Фамилия, имя, отчество автора (полностью)</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Иванов Иван Иванович</w:t>
            </w:r>
          </w:p>
        </w:tc>
      </w:tr>
      <w:tr w:rsidR="00052B89" w:rsidRPr="00052B89" w:rsidTr="00E00110">
        <w:trPr>
          <w:trHeight w:hRule="exact" w:val="331"/>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Дата рождения</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01.01.1988 г.</w:t>
            </w:r>
          </w:p>
        </w:tc>
      </w:tr>
      <w:tr w:rsidR="00052B89" w:rsidRPr="00052B89" w:rsidTr="00E00110">
        <w:trPr>
          <w:trHeight w:hRule="exact" w:val="974"/>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Город, полное название вуза</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322"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 xml:space="preserve">г. Уфа, ФГБОУ </w:t>
            </w:r>
            <w:proofErr w:type="gramStart"/>
            <w:r w:rsidRPr="00052B89">
              <w:rPr>
                <w:rFonts w:ascii="Times New Roman" w:eastAsia="Times New Roman" w:hAnsi="Times New Roman" w:cs="Times New Roman"/>
                <w:sz w:val="28"/>
                <w:szCs w:val="28"/>
                <w:shd w:val="clear" w:color="auto" w:fill="FFFFFF"/>
              </w:rPr>
              <w:t>ВО</w:t>
            </w:r>
            <w:proofErr w:type="gramEnd"/>
            <w:r w:rsidRPr="00052B89">
              <w:rPr>
                <w:rFonts w:ascii="Times New Roman" w:eastAsia="Times New Roman" w:hAnsi="Times New Roman" w:cs="Times New Roman"/>
                <w:sz w:val="28"/>
                <w:szCs w:val="28"/>
                <w:shd w:val="clear" w:color="auto" w:fill="FFFFFF"/>
              </w:rPr>
              <w:t xml:space="preserve"> «Башкирский государственный медицинский университет» Минздрава России</w:t>
            </w:r>
          </w:p>
        </w:tc>
      </w:tr>
      <w:tr w:rsidR="00052B89" w:rsidRPr="00052B89" w:rsidTr="00E00110">
        <w:trPr>
          <w:trHeight w:hRule="exact" w:val="331"/>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Место работы или учебы</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Кафедра фармакологии</w:t>
            </w:r>
          </w:p>
        </w:tc>
      </w:tr>
      <w:tr w:rsidR="00052B89" w:rsidRPr="00052B89" w:rsidTr="00E00110">
        <w:trPr>
          <w:trHeight w:hRule="exact" w:val="336"/>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Должность</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Ассистент</w:t>
            </w:r>
          </w:p>
        </w:tc>
      </w:tr>
      <w:tr w:rsidR="00052B89" w:rsidRPr="00052B89" w:rsidTr="00E00110">
        <w:trPr>
          <w:trHeight w:hRule="exact" w:val="331"/>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Ученая степень, ученое звание</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Кандидат фармацевтических наук</w:t>
            </w:r>
          </w:p>
        </w:tc>
      </w:tr>
      <w:tr w:rsidR="00052B89" w:rsidRPr="00052B89" w:rsidTr="00E00110">
        <w:trPr>
          <w:trHeight w:hRule="exact" w:val="331"/>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Контактный телефон</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+7(347)00-00-00</w:t>
            </w:r>
          </w:p>
        </w:tc>
      </w:tr>
      <w:tr w:rsidR="00052B89" w:rsidRPr="00052B89" w:rsidTr="00E00110">
        <w:trPr>
          <w:trHeight w:hRule="exact" w:val="331"/>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lang w:val="en-US"/>
              </w:rPr>
              <w:t>E-mail</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854C7E"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hyperlink r:id="rId11" w:history="1">
              <w:proofErr w:type="spellStart"/>
              <w:r w:rsidR="00052B89" w:rsidRPr="00052B89">
                <w:rPr>
                  <w:rFonts w:ascii="Times New Roman" w:eastAsia="Times New Roman" w:hAnsi="Times New Roman" w:cs="Times New Roman"/>
                  <w:color w:val="0066CC"/>
                  <w:sz w:val="28"/>
                  <w:szCs w:val="28"/>
                  <w:u w:val="single"/>
                  <w:lang w:val="en-US"/>
                </w:rPr>
                <w:t>ivanov@xmail</w:t>
              </w:r>
              <w:proofErr w:type="spellEnd"/>
              <w:r w:rsidR="00052B89" w:rsidRPr="00052B89">
                <w:rPr>
                  <w:rFonts w:ascii="Times New Roman" w:eastAsia="Times New Roman" w:hAnsi="Times New Roman" w:cs="Times New Roman"/>
                  <w:color w:val="0066CC"/>
                  <w:sz w:val="28"/>
                  <w:szCs w:val="28"/>
                  <w:u w:val="single"/>
                </w:rPr>
                <w:t xml:space="preserve">. </w:t>
              </w:r>
              <w:proofErr w:type="spellStart"/>
              <w:r w:rsidR="00052B89" w:rsidRPr="00052B89">
                <w:rPr>
                  <w:rFonts w:ascii="Times New Roman" w:eastAsia="Times New Roman" w:hAnsi="Times New Roman" w:cs="Times New Roman"/>
                  <w:color w:val="0066CC"/>
                  <w:sz w:val="28"/>
                  <w:szCs w:val="28"/>
                  <w:u w:val="single"/>
                  <w:lang w:val="en-US"/>
                </w:rPr>
                <w:t>ru</w:t>
              </w:r>
              <w:proofErr w:type="spellEnd"/>
            </w:hyperlink>
          </w:p>
        </w:tc>
      </w:tr>
      <w:tr w:rsidR="00052B89" w:rsidRPr="00052B89" w:rsidTr="00E00110">
        <w:trPr>
          <w:trHeight w:hRule="exact" w:val="974"/>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322"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Форма участия:</w:t>
            </w:r>
          </w:p>
          <w:p w:rsidR="00052B89" w:rsidRPr="00052B89" w:rsidRDefault="00052B89" w:rsidP="00052B89">
            <w:pPr>
              <w:framePr w:w="9235" w:wrap="notBeside" w:vAnchor="text" w:hAnchor="text" w:xAlign="center" w:y="1"/>
              <w:numPr>
                <w:ilvl w:val="0"/>
                <w:numId w:val="4"/>
              </w:numPr>
              <w:tabs>
                <w:tab w:val="left" w:pos="168"/>
              </w:tabs>
              <w:spacing w:line="322" w:lineRule="exact"/>
              <w:jc w:val="both"/>
              <w:rPr>
                <w:rFonts w:ascii="Times New Roman" w:eastAsia="Times New Roman" w:hAnsi="Times New Roman" w:cs="Times New Roman"/>
                <w:color w:val="auto"/>
                <w:sz w:val="28"/>
                <w:szCs w:val="28"/>
              </w:rPr>
            </w:pPr>
            <w:proofErr w:type="gramStart"/>
            <w:r w:rsidRPr="00052B89">
              <w:rPr>
                <w:rFonts w:ascii="Times New Roman" w:eastAsia="Times New Roman" w:hAnsi="Times New Roman" w:cs="Times New Roman"/>
                <w:b/>
                <w:bCs/>
                <w:sz w:val="28"/>
                <w:szCs w:val="28"/>
                <w:shd w:val="clear" w:color="auto" w:fill="FFFFFF"/>
              </w:rPr>
              <w:t>очное</w:t>
            </w:r>
            <w:proofErr w:type="gramEnd"/>
            <w:r w:rsidRPr="00052B89">
              <w:rPr>
                <w:rFonts w:ascii="Times New Roman" w:eastAsia="Times New Roman" w:hAnsi="Times New Roman" w:cs="Times New Roman"/>
                <w:b/>
                <w:bCs/>
                <w:sz w:val="28"/>
                <w:szCs w:val="28"/>
                <w:shd w:val="clear" w:color="auto" w:fill="FFFFFF"/>
              </w:rPr>
              <w:t xml:space="preserve"> (доклад и публикация)</w:t>
            </w:r>
          </w:p>
          <w:p w:rsidR="00052B89" w:rsidRPr="00052B89" w:rsidRDefault="00052B89" w:rsidP="00052B89">
            <w:pPr>
              <w:framePr w:w="9235" w:wrap="notBeside" w:vAnchor="text" w:hAnchor="text" w:xAlign="center" w:y="1"/>
              <w:numPr>
                <w:ilvl w:val="0"/>
                <w:numId w:val="4"/>
              </w:numPr>
              <w:tabs>
                <w:tab w:val="left" w:pos="163"/>
              </w:tabs>
              <w:spacing w:line="322" w:lineRule="exact"/>
              <w:jc w:val="both"/>
              <w:rPr>
                <w:rFonts w:ascii="Times New Roman" w:eastAsia="Times New Roman" w:hAnsi="Times New Roman" w:cs="Times New Roman"/>
                <w:color w:val="auto"/>
                <w:sz w:val="28"/>
                <w:szCs w:val="28"/>
              </w:rPr>
            </w:pPr>
            <w:proofErr w:type="gramStart"/>
            <w:r w:rsidRPr="00052B89">
              <w:rPr>
                <w:rFonts w:ascii="Times New Roman" w:eastAsia="Times New Roman" w:hAnsi="Times New Roman" w:cs="Times New Roman"/>
                <w:b/>
                <w:bCs/>
                <w:sz w:val="28"/>
                <w:szCs w:val="28"/>
                <w:shd w:val="clear" w:color="auto" w:fill="FFFFFF"/>
              </w:rPr>
              <w:t>заочное</w:t>
            </w:r>
            <w:proofErr w:type="gramEnd"/>
            <w:r w:rsidRPr="00052B89">
              <w:rPr>
                <w:rFonts w:ascii="Times New Roman" w:eastAsia="Times New Roman" w:hAnsi="Times New Roman" w:cs="Times New Roman"/>
                <w:b/>
                <w:bCs/>
                <w:sz w:val="28"/>
                <w:szCs w:val="28"/>
                <w:shd w:val="clear" w:color="auto" w:fill="FFFFFF"/>
              </w:rPr>
              <w:t xml:space="preserve"> (только публикация)</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proofErr w:type="gramStart"/>
            <w:r w:rsidRPr="00052B89">
              <w:rPr>
                <w:rFonts w:ascii="Times New Roman" w:eastAsia="Times New Roman" w:hAnsi="Times New Roman" w:cs="Times New Roman"/>
                <w:sz w:val="28"/>
                <w:szCs w:val="28"/>
                <w:shd w:val="clear" w:color="auto" w:fill="FFFFFF"/>
              </w:rPr>
              <w:t>очное</w:t>
            </w:r>
            <w:proofErr w:type="gramEnd"/>
            <w:r w:rsidRPr="00052B89">
              <w:rPr>
                <w:rFonts w:ascii="Times New Roman" w:eastAsia="Times New Roman" w:hAnsi="Times New Roman" w:cs="Times New Roman"/>
                <w:sz w:val="28"/>
                <w:szCs w:val="28"/>
                <w:shd w:val="clear" w:color="auto" w:fill="FFFFFF"/>
              </w:rPr>
              <w:t xml:space="preserve"> (доклад и публикация)</w:t>
            </w:r>
          </w:p>
        </w:tc>
      </w:tr>
      <w:tr w:rsidR="00052B89" w:rsidRPr="00052B89" w:rsidTr="00E00110">
        <w:trPr>
          <w:trHeight w:hRule="exact" w:val="979"/>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317" w:lineRule="exact"/>
              <w:ind w:left="120"/>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Направление работы конференции</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pStyle w:val="5"/>
              <w:framePr w:w="9235" w:wrap="notBeside" w:vAnchor="text" w:hAnchor="text" w:xAlign="center" w:y="1"/>
              <w:shd w:val="clear" w:color="auto" w:fill="auto"/>
              <w:tabs>
                <w:tab w:val="left" w:pos="1195"/>
              </w:tabs>
              <w:spacing w:after="0" w:line="240" w:lineRule="auto"/>
              <w:ind w:right="40"/>
              <w:rPr>
                <w:sz w:val="28"/>
                <w:szCs w:val="28"/>
              </w:rPr>
            </w:pPr>
            <w:r w:rsidRPr="00052B89">
              <w:rPr>
                <w:sz w:val="28"/>
                <w:szCs w:val="28"/>
              </w:rPr>
              <w:t>Актуальные вопросы экспериментальной и клинической фармакологии.</w:t>
            </w:r>
          </w:p>
          <w:p w:rsidR="00052B89" w:rsidRPr="00052B89" w:rsidRDefault="00052B89" w:rsidP="00052B89">
            <w:pPr>
              <w:framePr w:w="9235" w:wrap="notBeside" w:vAnchor="text" w:hAnchor="text" w:xAlign="center" w:y="1"/>
              <w:spacing w:line="322" w:lineRule="exact"/>
              <w:ind w:left="120"/>
              <w:rPr>
                <w:rFonts w:ascii="Times New Roman" w:eastAsia="Times New Roman" w:hAnsi="Times New Roman" w:cs="Times New Roman"/>
                <w:color w:val="auto"/>
                <w:sz w:val="28"/>
                <w:szCs w:val="28"/>
              </w:rPr>
            </w:pPr>
          </w:p>
        </w:tc>
      </w:tr>
      <w:tr w:rsidR="00052B89" w:rsidRPr="00052B89" w:rsidTr="00E00110">
        <w:trPr>
          <w:trHeight w:hRule="exact" w:val="331"/>
          <w:jc w:val="center"/>
        </w:trPr>
        <w:tc>
          <w:tcPr>
            <w:tcW w:w="4517" w:type="dxa"/>
            <w:tcBorders>
              <w:top w:val="single" w:sz="4" w:space="0" w:color="auto"/>
              <w:lef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Название доклада (при желании)</w:t>
            </w:r>
          </w:p>
        </w:tc>
        <w:tc>
          <w:tcPr>
            <w:tcW w:w="4718" w:type="dxa"/>
            <w:tcBorders>
              <w:top w:val="single" w:sz="4" w:space="0" w:color="auto"/>
              <w:left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Указать тему доклада</w:t>
            </w:r>
          </w:p>
        </w:tc>
      </w:tr>
      <w:tr w:rsidR="00052B89" w:rsidRPr="00052B89" w:rsidTr="00E00110">
        <w:trPr>
          <w:trHeight w:hRule="exact" w:val="341"/>
          <w:jc w:val="center"/>
        </w:trPr>
        <w:tc>
          <w:tcPr>
            <w:tcW w:w="4517" w:type="dxa"/>
            <w:tcBorders>
              <w:top w:val="single" w:sz="4" w:space="0" w:color="auto"/>
              <w:left w:val="single" w:sz="4" w:space="0" w:color="auto"/>
              <w:bottom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b/>
                <w:bCs/>
                <w:sz w:val="28"/>
                <w:szCs w:val="28"/>
                <w:shd w:val="clear" w:color="auto" w:fill="FFFFFF"/>
              </w:rPr>
              <w:t>Название статьи</w:t>
            </w:r>
          </w:p>
        </w:tc>
        <w:tc>
          <w:tcPr>
            <w:tcW w:w="4718" w:type="dxa"/>
            <w:tcBorders>
              <w:top w:val="single" w:sz="4" w:space="0" w:color="auto"/>
              <w:left w:val="single" w:sz="4" w:space="0" w:color="auto"/>
              <w:bottom w:val="single" w:sz="4" w:space="0" w:color="auto"/>
              <w:right w:val="single" w:sz="4" w:space="0" w:color="auto"/>
            </w:tcBorders>
            <w:shd w:val="clear" w:color="auto" w:fill="FFFFFF"/>
          </w:tcPr>
          <w:p w:rsidR="00052B89" w:rsidRPr="00052B89" w:rsidRDefault="00052B89" w:rsidP="00052B89">
            <w:pPr>
              <w:framePr w:w="9235" w:wrap="notBeside" w:vAnchor="text" w:hAnchor="text" w:xAlign="center" w:y="1"/>
              <w:spacing w:line="270" w:lineRule="exact"/>
              <w:jc w:val="both"/>
              <w:rPr>
                <w:rFonts w:ascii="Times New Roman" w:eastAsia="Times New Roman" w:hAnsi="Times New Roman" w:cs="Times New Roman"/>
                <w:color w:val="auto"/>
                <w:sz w:val="28"/>
                <w:szCs w:val="28"/>
              </w:rPr>
            </w:pPr>
            <w:r w:rsidRPr="00052B89">
              <w:rPr>
                <w:rFonts w:ascii="Times New Roman" w:eastAsia="Times New Roman" w:hAnsi="Times New Roman" w:cs="Times New Roman"/>
                <w:sz w:val="28"/>
                <w:szCs w:val="28"/>
                <w:shd w:val="clear" w:color="auto" w:fill="FFFFFF"/>
              </w:rPr>
              <w:t>Указать название статьи</w:t>
            </w:r>
          </w:p>
        </w:tc>
      </w:tr>
    </w:tbl>
    <w:p w:rsidR="00F23E12" w:rsidRDefault="00F23E12" w:rsidP="00FF2989">
      <w:pPr>
        <w:pStyle w:val="5"/>
        <w:shd w:val="clear" w:color="auto" w:fill="auto"/>
        <w:spacing w:after="0"/>
        <w:ind w:left="120" w:firstLine="640"/>
      </w:pPr>
    </w:p>
    <w:p w:rsidR="00C94A0F" w:rsidRDefault="00C94A0F" w:rsidP="00C94A0F">
      <w:pPr>
        <w:pStyle w:val="5"/>
        <w:shd w:val="clear" w:color="auto" w:fill="auto"/>
        <w:tabs>
          <w:tab w:val="left" w:pos="398"/>
        </w:tabs>
        <w:spacing w:after="0" w:line="270" w:lineRule="exact"/>
      </w:pPr>
    </w:p>
    <w:p w:rsidR="00F23E12" w:rsidRDefault="00F23E12" w:rsidP="00C94A0F">
      <w:pPr>
        <w:pStyle w:val="5"/>
        <w:shd w:val="clear" w:color="auto" w:fill="auto"/>
        <w:tabs>
          <w:tab w:val="left" w:pos="398"/>
        </w:tabs>
        <w:spacing w:after="0" w:line="270" w:lineRule="exact"/>
      </w:pPr>
      <w:r>
        <w:br w:type="page"/>
      </w:r>
    </w:p>
    <w:p w:rsidR="00B56772" w:rsidRDefault="00596FED" w:rsidP="00596FED">
      <w:pPr>
        <w:pStyle w:val="5"/>
        <w:shd w:val="clear" w:color="auto" w:fill="auto"/>
        <w:tabs>
          <w:tab w:val="left" w:pos="398"/>
        </w:tabs>
        <w:spacing w:after="0" w:line="270" w:lineRule="exact"/>
        <w:jc w:val="right"/>
        <w:rPr>
          <w:b/>
          <w:i/>
          <w:sz w:val="28"/>
          <w:szCs w:val="28"/>
        </w:rPr>
      </w:pPr>
      <w:r w:rsidRPr="00596FED">
        <w:rPr>
          <w:b/>
          <w:i/>
          <w:sz w:val="28"/>
          <w:szCs w:val="28"/>
        </w:rPr>
        <w:lastRenderedPageBreak/>
        <w:t>Приложение 2</w:t>
      </w:r>
    </w:p>
    <w:p w:rsidR="00924AD1" w:rsidRPr="00596FED" w:rsidRDefault="00924AD1" w:rsidP="00596FED">
      <w:pPr>
        <w:pStyle w:val="5"/>
        <w:shd w:val="clear" w:color="auto" w:fill="auto"/>
        <w:tabs>
          <w:tab w:val="left" w:pos="398"/>
        </w:tabs>
        <w:spacing w:after="0" w:line="270" w:lineRule="exact"/>
        <w:jc w:val="right"/>
        <w:rPr>
          <w:b/>
          <w:i/>
          <w:sz w:val="28"/>
          <w:szCs w:val="28"/>
        </w:rPr>
      </w:pPr>
    </w:p>
    <w:p w:rsidR="004C34C1" w:rsidRDefault="00596FED" w:rsidP="00596FED">
      <w:pPr>
        <w:keepNext/>
        <w:widowControl/>
        <w:jc w:val="center"/>
        <w:outlineLvl w:val="0"/>
        <w:rPr>
          <w:rFonts w:ascii="Times New Roman" w:eastAsia="Times New Roman" w:hAnsi="Times New Roman" w:cs="Times New Roman"/>
          <w:b/>
          <w:iCs/>
          <w:color w:val="auto"/>
          <w:sz w:val="28"/>
          <w:szCs w:val="28"/>
        </w:rPr>
      </w:pPr>
      <w:r w:rsidRPr="00596FED">
        <w:rPr>
          <w:rFonts w:ascii="Times New Roman" w:eastAsia="Times New Roman" w:hAnsi="Times New Roman" w:cs="Times New Roman"/>
          <w:b/>
          <w:iCs/>
          <w:color w:val="auto"/>
          <w:sz w:val="28"/>
          <w:szCs w:val="28"/>
        </w:rPr>
        <w:t>Требования к оформлению работ</w:t>
      </w:r>
      <w:r w:rsidR="004C34C1">
        <w:rPr>
          <w:rFonts w:ascii="Times New Roman" w:eastAsia="Times New Roman" w:hAnsi="Times New Roman" w:cs="Times New Roman"/>
          <w:b/>
          <w:iCs/>
          <w:color w:val="auto"/>
          <w:sz w:val="28"/>
          <w:szCs w:val="28"/>
        </w:rPr>
        <w:t xml:space="preserve"> </w:t>
      </w:r>
      <w:r w:rsidR="004C34C1" w:rsidRPr="004C34C1">
        <w:rPr>
          <w:rFonts w:ascii="Times New Roman" w:eastAsia="Times New Roman" w:hAnsi="Times New Roman" w:cs="Times New Roman"/>
          <w:b/>
          <w:iCs/>
          <w:color w:val="auto"/>
          <w:sz w:val="28"/>
          <w:szCs w:val="28"/>
        </w:rPr>
        <w:t xml:space="preserve">для публикации </w:t>
      </w:r>
    </w:p>
    <w:p w:rsidR="00596FED" w:rsidRPr="00596FED" w:rsidRDefault="004C34C1" w:rsidP="00596FED">
      <w:pPr>
        <w:keepNext/>
        <w:widowControl/>
        <w:jc w:val="center"/>
        <w:outlineLvl w:val="0"/>
        <w:rPr>
          <w:rFonts w:ascii="Times New Roman" w:eastAsia="Times New Roman" w:hAnsi="Times New Roman" w:cs="Times New Roman"/>
          <w:b/>
          <w:iCs/>
          <w:color w:val="auto"/>
          <w:sz w:val="28"/>
          <w:szCs w:val="28"/>
        </w:rPr>
      </w:pPr>
      <w:r w:rsidRPr="004C34C1">
        <w:rPr>
          <w:rFonts w:ascii="Times New Roman" w:eastAsia="Times New Roman" w:hAnsi="Times New Roman" w:cs="Times New Roman"/>
          <w:b/>
          <w:iCs/>
          <w:color w:val="auto"/>
          <w:sz w:val="28"/>
          <w:szCs w:val="28"/>
        </w:rPr>
        <w:t>в сборнике научных трудов ФГБОУ ВО БГМУ Минздрава России</w:t>
      </w:r>
    </w:p>
    <w:p w:rsidR="00596FED" w:rsidRPr="00596FED" w:rsidRDefault="00596FED" w:rsidP="00596FED">
      <w:pPr>
        <w:widowControl/>
        <w:spacing w:after="200" w:line="276" w:lineRule="auto"/>
        <w:jc w:val="center"/>
        <w:rPr>
          <w:rFonts w:ascii="Times New Roman" w:eastAsia="Times New Roman" w:hAnsi="Times New Roman" w:cs="Times New Roman"/>
          <w:b/>
          <w:bCs/>
          <w:color w:val="auto"/>
          <w:sz w:val="28"/>
          <w:szCs w:val="28"/>
        </w:rPr>
      </w:pPr>
    </w:p>
    <w:p w:rsidR="00596FED" w:rsidRPr="00596FED" w:rsidRDefault="00596FED" w:rsidP="00596FED">
      <w:pPr>
        <w:pStyle w:val="af2"/>
        <w:widowControl/>
        <w:numPr>
          <w:ilvl w:val="0"/>
          <w:numId w:val="15"/>
        </w:numPr>
        <w:jc w:val="both"/>
        <w:rPr>
          <w:rFonts w:ascii="Times New Roman" w:eastAsia="Times New Roman" w:hAnsi="Times New Roman" w:cs="Times New Roman"/>
          <w:bCs/>
          <w:color w:val="auto"/>
          <w:sz w:val="28"/>
          <w:szCs w:val="28"/>
        </w:rPr>
      </w:pPr>
      <w:r w:rsidRPr="00596FED">
        <w:rPr>
          <w:rFonts w:ascii="Times New Roman" w:eastAsia="Times New Roman" w:hAnsi="Times New Roman" w:cs="Times New Roman"/>
          <w:color w:val="auto"/>
          <w:sz w:val="28"/>
          <w:szCs w:val="28"/>
        </w:rPr>
        <w:t>Титульная страница должна содержать: УДК статьи, инициалы и фамилию автора (авторов), название статьи. Название организации представившей статью для публикации на русском</w:t>
      </w:r>
      <w:r>
        <w:rPr>
          <w:rFonts w:ascii="Times New Roman" w:eastAsia="Times New Roman" w:hAnsi="Times New Roman" w:cs="Times New Roman"/>
          <w:color w:val="auto"/>
          <w:sz w:val="28"/>
          <w:szCs w:val="28"/>
        </w:rPr>
        <w:t xml:space="preserve"> языке.</w:t>
      </w:r>
      <w:r w:rsidRPr="00596FED">
        <w:rPr>
          <w:rFonts w:ascii="Times New Roman" w:eastAsia="Times New Roman" w:hAnsi="Times New Roman" w:cs="Times New Roman"/>
          <w:color w:val="auto"/>
          <w:sz w:val="28"/>
          <w:szCs w:val="28"/>
        </w:rPr>
        <w:t xml:space="preserve"> </w:t>
      </w:r>
      <w:r w:rsidRPr="00596FED">
        <w:rPr>
          <w:rFonts w:ascii="Times New Roman" w:eastAsia="Times New Roman" w:hAnsi="Times New Roman" w:cs="Times New Roman"/>
          <w:bCs/>
          <w:color w:val="auto"/>
          <w:sz w:val="28"/>
          <w:szCs w:val="28"/>
        </w:rPr>
        <w:t>Дополнительно отдельно необходимо представить фамилию, имя, отчество (полностью) авторов, с указанием должности, ученой степени, звания, места работы и</w:t>
      </w:r>
      <w:r w:rsidR="004C34C1">
        <w:rPr>
          <w:rFonts w:ascii="Times New Roman" w:eastAsia="Times New Roman" w:hAnsi="Times New Roman" w:cs="Times New Roman"/>
          <w:bCs/>
          <w:color w:val="auto"/>
          <w:sz w:val="28"/>
          <w:szCs w:val="28"/>
        </w:rPr>
        <w:t xml:space="preserve"> </w:t>
      </w:r>
      <w:r w:rsidRPr="00596FED">
        <w:rPr>
          <w:rFonts w:ascii="Times New Roman" w:eastAsia="Times New Roman" w:hAnsi="Times New Roman" w:cs="Times New Roman"/>
          <w:bCs/>
          <w:color w:val="auto"/>
          <w:sz w:val="28"/>
          <w:szCs w:val="28"/>
        </w:rPr>
        <w:t>адреса организации. Обязательно необходимо указать автора (фамилия, имя, отчество) ответственного за контакты с редакцией, его телефон и адрес электронной почты.</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 xml:space="preserve">Текст работы, напечатанным шрифтом </w:t>
      </w:r>
      <w:proofErr w:type="spellStart"/>
      <w:r w:rsidRPr="00596FED">
        <w:rPr>
          <w:rFonts w:ascii="Times New Roman" w:eastAsia="Times New Roman" w:hAnsi="Times New Roman" w:cs="Times New Roman"/>
          <w:color w:val="auto"/>
          <w:sz w:val="28"/>
          <w:szCs w:val="28"/>
        </w:rPr>
        <w:t>Times</w:t>
      </w:r>
      <w:proofErr w:type="spellEnd"/>
      <w:r w:rsidRPr="00596FED">
        <w:rPr>
          <w:rFonts w:ascii="Times New Roman" w:eastAsia="Times New Roman" w:hAnsi="Times New Roman" w:cs="Times New Roman"/>
          <w:color w:val="auto"/>
          <w:sz w:val="28"/>
          <w:szCs w:val="28"/>
        </w:rPr>
        <w:t xml:space="preserve"> </w:t>
      </w:r>
      <w:proofErr w:type="spellStart"/>
      <w:r w:rsidRPr="00596FED">
        <w:rPr>
          <w:rFonts w:ascii="Times New Roman" w:eastAsia="Times New Roman" w:hAnsi="Times New Roman" w:cs="Times New Roman"/>
          <w:color w:val="auto"/>
          <w:sz w:val="28"/>
          <w:szCs w:val="28"/>
        </w:rPr>
        <w:t>New</w:t>
      </w:r>
      <w:proofErr w:type="spellEnd"/>
      <w:r w:rsidRPr="00596FED">
        <w:rPr>
          <w:rFonts w:ascii="Times New Roman" w:eastAsia="Times New Roman" w:hAnsi="Times New Roman" w:cs="Times New Roman"/>
          <w:color w:val="auto"/>
          <w:sz w:val="28"/>
          <w:szCs w:val="28"/>
        </w:rPr>
        <w:t xml:space="preserve"> </w:t>
      </w:r>
      <w:proofErr w:type="spellStart"/>
      <w:r w:rsidRPr="00596FED">
        <w:rPr>
          <w:rFonts w:ascii="Times New Roman" w:eastAsia="Times New Roman" w:hAnsi="Times New Roman" w:cs="Times New Roman"/>
          <w:color w:val="auto"/>
          <w:sz w:val="28"/>
          <w:szCs w:val="28"/>
        </w:rPr>
        <w:t>Roman</w:t>
      </w:r>
      <w:proofErr w:type="spellEnd"/>
      <w:r w:rsidRPr="00596FED">
        <w:rPr>
          <w:rFonts w:ascii="Times New Roman" w:eastAsia="Times New Roman" w:hAnsi="Times New Roman" w:cs="Times New Roman"/>
          <w:color w:val="auto"/>
          <w:sz w:val="28"/>
          <w:szCs w:val="28"/>
        </w:rPr>
        <w:t>, 12 кеглем, через 1,5 интервала, поля 2,0 без переноса. Рекомендуемый объем – не более 2-5 страниц. Все страницы должны быть пронумерованы.</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Те</w:t>
      </w:r>
      <w:proofErr w:type="gramStart"/>
      <w:r w:rsidRPr="00596FED">
        <w:rPr>
          <w:rFonts w:ascii="Times New Roman" w:eastAsia="Times New Roman" w:hAnsi="Times New Roman" w:cs="Times New Roman"/>
          <w:color w:val="auto"/>
          <w:sz w:val="28"/>
          <w:szCs w:val="28"/>
        </w:rPr>
        <w:t>кст ст</w:t>
      </w:r>
      <w:proofErr w:type="gramEnd"/>
      <w:r w:rsidRPr="00596FED">
        <w:rPr>
          <w:rFonts w:ascii="Times New Roman" w:eastAsia="Times New Roman" w:hAnsi="Times New Roman" w:cs="Times New Roman"/>
          <w:color w:val="auto"/>
          <w:sz w:val="28"/>
          <w:szCs w:val="28"/>
        </w:rPr>
        <w:t xml:space="preserve">атьи, все приведенные цитаты должны быть автором тщательно выверены, проверены по первоисточникам. Цитируемая литература приводится в конце статьи на отдельном листе. Список литературы печатается в алфавитном порядке, сначала - отечественные, затем зарубежные авторы, согласно ГОСТ </w:t>
      </w:r>
      <w:proofErr w:type="gramStart"/>
      <w:r w:rsidRPr="00596FED">
        <w:rPr>
          <w:rFonts w:ascii="Times New Roman" w:eastAsia="Times New Roman" w:hAnsi="Times New Roman" w:cs="Times New Roman"/>
          <w:color w:val="auto"/>
          <w:sz w:val="28"/>
          <w:szCs w:val="28"/>
        </w:rPr>
        <w:t>Р</w:t>
      </w:r>
      <w:proofErr w:type="gramEnd"/>
      <w:r w:rsidRPr="00596FED">
        <w:rPr>
          <w:rFonts w:ascii="Times New Roman" w:eastAsia="Times New Roman" w:hAnsi="Times New Roman" w:cs="Times New Roman"/>
          <w:color w:val="auto"/>
          <w:sz w:val="28"/>
          <w:szCs w:val="28"/>
        </w:rPr>
        <w:t xml:space="preserve"> 7.0.5-2008. В тексте ссылки даются в квадратных скобках (если ссылка на несколько источников - то через запятую без пробелов) в соответствии с номером в списке литературы.</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Следует использовать только общепринятые сокращения. Не следует применять сокращения в названии статьи. Полный термин, вместо которого вводится сокращение, следует расшифровать при первом упоминании его в тексте. Не требуется расшифровки стандартных единиц измерения и символов.</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 xml:space="preserve">Таблицы должны иметь порядковый </w:t>
      </w:r>
      <w:proofErr w:type="gramStart"/>
      <w:r w:rsidRPr="00596FED">
        <w:rPr>
          <w:rFonts w:ascii="Times New Roman" w:eastAsia="Times New Roman" w:hAnsi="Times New Roman" w:cs="Times New Roman"/>
          <w:color w:val="auto"/>
          <w:sz w:val="28"/>
          <w:szCs w:val="28"/>
        </w:rPr>
        <w:t>номер</w:t>
      </w:r>
      <w:proofErr w:type="gramEnd"/>
      <w:r w:rsidRPr="00596FED">
        <w:rPr>
          <w:rFonts w:ascii="Times New Roman" w:eastAsia="Times New Roman" w:hAnsi="Times New Roman" w:cs="Times New Roman"/>
          <w:color w:val="auto"/>
          <w:sz w:val="28"/>
          <w:szCs w:val="28"/>
        </w:rPr>
        <w:t xml:space="preserve"> расположенный в правом верхнем углу, название таблицы. Рекомендуется представлять наглядные, компактные таблицы. Все числа в таблицах должны быть выверены и соответствовать числам в статье.</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При использовании результатов статистического  анализа данных обязательным условием является указанием использованного программного пакета и его версии</w:t>
      </w:r>
      <w:r w:rsidR="004C34C1">
        <w:rPr>
          <w:rFonts w:ascii="Times New Roman" w:eastAsia="Times New Roman" w:hAnsi="Times New Roman" w:cs="Times New Roman"/>
          <w:color w:val="auto"/>
          <w:sz w:val="28"/>
          <w:szCs w:val="28"/>
        </w:rPr>
        <w:t>.</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Единицы измерения физических величин должны представляться в единицах Международной метрической системы едини</w:t>
      </w:r>
      <w:proofErr w:type="gramStart"/>
      <w:r w:rsidRPr="00596FED">
        <w:rPr>
          <w:rFonts w:ascii="Times New Roman" w:eastAsia="Times New Roman" w:hAnsi="Times New Roman" w:cs="Times New Roman"/>
          <w:color w:val="auto"/>
          <w:sz w:val="28"/>
          <w:szCs w:val="28"/>
        </w:rPr>
        <w:t>ц-</w:t>
      </w:r>
      <w:proofErr w:type="gramEnd"/>
      <w:r w:rsidRPr="00596FED">
        <w:rPr>
          <w:rFonts w:ascii="Times New Roman" w:eastAsia="Times New Roman" w:hAnsi="Times New Roman" w:cs="Times New Roman"/>
          <w:color w:val="auto"/>
          <w:sz w:val="28"/>
          <w:szCs w:val="28"/>
        </w:rPr>
        <w:t xml:space="preserve"> СИ.</w:t>
      </w:r>
    </w:p>
    <w:p w:rsidR="00596FED" w:rsidRPr="00596FED" w:rsidRDefault="00596FED" w:rsidP="00596FED">
      <w:pPr>
        <w:pStyle w:val="af2"/>
        <w:widowControl/>
        <w:numPr>
          <w:ilvl w:val="0"/>
          <w:numId w:val="15"/>
        </w:numPr>
        <w:jc w:val="both"/>
        <w:rPr>
          <w:rFonts w:ascii="Times New Roman" w:eastAsia="Times New Roman" w:hAnsi="Times New Roman" w:cs="Times New Roman"/>
          <w:color w:val="auto"/>
          <w:sz w:val="28"/>
          <w:szCs w:val="28"/>
        </w:rPr>
      </w:pPr>
      <w:r w:rsidRPr="00596FED">
        <w:rPr>
          <w:rFonts w:ascii="Times New Roman" w:eastAsia="Times New Roman" w:hAnsi="Times New Roman" w:cs="Times New Roman"/>
          <w:color w:val="auto"/>
          <w:sz w:val="28"/>
          <w:szCs w:val="28"/>
        </w:rPr>
        <w:t xml:space="preserve">Рисунки и диаграммы должны представляться отдельными графическими файлами в форматах </w:t>
      </w:r>
      <w:proofErr w:type="spellStart"/>
      <w:r w:rsidRPr="00596FED">
        <w:rPr>
          <w:rFonts w:ascii="Times New Roman" w:eastAsia="Times New Roman" w:hAnsi="Times New Roman" w:cs="Times New Roman"/>
          <w:color w:val="auto"/>
          <w:sz w:val="28"/>
          <w:szCs w:val="28"/>
        </w:rPr>
        <w:t>bmp</w:t>
      </w:r>
      <w:proofErr w:type="spellEnd"/>
      <w:r w:rsidRPr="00596FED">
        <w:rPr>
          <w:rFonts w:ascii="Times New Roman" w:eastAsia="Times New Roman" w:hAnsi="Times New Roman" w:cs="Times New Roman"/>
          <w:color w:val="auto"/>
          <w:sz w:val="28"/>
          <w:szCs w:val="28"/>
        </w:rPr>
        <w:t xml:space="preserve">, </w:t>
      </w:r>
      <w:proofErr w:type="spellStart"/>
      <w:r w:rsidRPr="00596FED">
        <w:rPr>
          <w:rFonts w:ascii="Times New Roman" w:eastAsia="Times New Roman" w:hAnsi="Times New Roman" w:cs="Times New Roman"/>
          <w:color w:val="auto"/>
          <w:sz w:val="28"/>
          <w:szCs w:val="28"/>
        </w:rPr>
        <w:t>jpg</w:t>
      </w:r>
      <w:proofErr w:type="spellEnd"/>
      <w:r w:rsidRPr="00596FED">
        <w:rPr>
          <w:rFonts w:ascii="Times New Roman" w:eastAsia="Times New Roman" w:hAnsi="Times New Roman" w:cs="Times New Roman"/>
          <w:color w:val="auto"/>
          <w:sz w:val="28"/>
          <w:szCs w:val="28"/>
        </w:rPr>
        <w:t xml:space="preserve">, </w:t>
      </w:r>
      <w:proofErr w:type="spellStart"/>
      <w:r w:rsidRPr="00596FED">
        <w:rPr>
          <w:rFonts w:ascii="Times New Roman" w:eastAsia="Times New Roman" w:hAnsi="Times New Roman" w:cs="Times New Roman"/>
          <w:color w:val="auto"/>
          <w:sz w:val="28"/>
          <w:szCs w:val="28"/>
        </w:rPr>
        <w:t>tiff</w:t>
      </w:r>
      <w:proofErr w:type="spellEnd"/>
      <w:r w:rsidRPr="00596FED">
        <w:rPr>
          <w:rFonts w:ascii="Times New Roman" w:eastAsia="Times New Roman" w:hAnsi="Times New Roman" w:cs="Times New Roman"/>
          <w:color w:val="auto"/>
          <w:sz w:val="28"/>
          <w:szCs w:val="28"/>
        </w:rPr>
        <w:t xml:space="preserve">  с указанием названия рисунка/диаграммы, его порядковым номером с разрешением не менее 300 </w:t>
      </w:r>
      <w:proofErr w:type="spellStart"/>
      <w:r w:rsidRPr="00596FED">
        <w:rPr>
          <w:rFonts w:ascii="Times New Roman" w:eastAsia="Times New Roman" w:hAnsi="Times New Roman" w:cs="Times New Roman"/>
          <w:color w:val="auto"/>
          <w:sz w:val="28"/>
          <w:szCs w:val="28"/>
        </w:rPr>
        <w:t>dpi</w:t>
      </w:r>
      <w:proofErr w:type="spellEnd"/>
      <w:r w:rsidRPr="00596FED">
        <w:rPr>
          <w:rFonts w:ascii="Times New Roman" w:eastAsia="Times New Roman" w:hAnsi="Times New Roman" w:cs="Times New Roman"/>
          <w:color w:val="auto"/>
          <w:sz w:val="28"/>
          <w:szCs w:val="28"/>
        </w:rPr>
        <w:t>. В статье необходимо указывать место положения рисунка/диаграммы.</w:t>
      </w:r>
    </w:p>
    <w:p w:rsidR="00B56772" w:rsidRDefault="00B56772">
      <w:pPr>
        <w:rPr>
          <w:rFonts w:ascii="Times New Roman" w:eastAsia="Times New Roman" w:hAnsi="Times New Roman" w:cs="Times New Roman"/>
          <w:sz w:val="27"/>
          <w:szCs w:val="27"/>
        </w:rPr>
      </w:pPr>
      <w:r>
        <w:br w:type="page"/>
      </w:r>
    </w:p>
    <w:p w:rsidR="00F23D39" w:rsidRDefault="0098274F" w:rsidP="00F23D39">
      <w:pPr>
        <w:pStyle w:val="af0"/>
        <w:shd w:val="clear" w:color="auto" w:fill="FFFFFF"/>
        <w:jc w:val="right"/>
        <w:rPr>
          <w:rStyle w:val="14pt"/>
        </w:rPr>
      </w:pPr>
      <w:r>
        <w:rPr>
          <w:rStyle w:val="14pt"/>
        </w:rPr>
        <w:lastRenderedPageBreak/>
        <w:t xml:space="preserve">Приложение </w:t>
      </w:r>
      <w:r w:rsidR="00052B89">
        <w:rPr>
          <w:rStyle w:val="14pt"/>
        </w:rPr>
        <w:t>3</w:t>
      </w:r>
      <w:r>
        <w:rPr>
          <w:rStyle w:val="14pt"/>
        </w:rPr>
        <w:t xml:space="preserve"> </w:t>
      </w:r>
    </w:p>
    <w:p w:rsidR="001C75CC" w:rsidRDefault="00924AD1" w:rsidP="00924AD1">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inline distT="0" distB="0" distL="0" distR="0" wp14:anchorId="6C6BE10A" wp14:editId="01A51D38">
            <wp:extent cx="1838325" cy="2553229"/>
            <wp:effectExtent l="0" t="0" r="0" b="0"/>
            <wp:docPr id="8" name="Рисунок 8" descr="&amp;Mcy;&amp;iecy;&amp;dcy;&amp;icy;&amp;tscy;&amp;icy;&amp;ncy;&amp;scy;&amp;kcy;&amp;icy;&amp;jcy; &amp;vcy;&amp;iecy;&amp;scy;&amp;tcy;&amp;ncy;&amp;icy;&amp;kcy; &amp;Bcy;&amp;acy;&amp;shcy;&amp;kcy;&amp;ocy;&amp;rcy;&amp;tcy;&amp;ocy;&amp;scy;&amp;tcy;&amp;a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Mcy;&amp;iecy;&amp;dcy;&amp;icy;&amp;tscy;&amp;icy;&amp;ncy;&amp;scy;&amp;kcy;&amp;icy;&amp;jcy; &amp;vcy;&amp;iecy;&amp;scy;&amp;tcy;&amp;ncy;&amp;icy;&amp;kcy; &amp;Bcy;&amp;acy;&amp;shcy;&amp;kcy;&amp;ocy;&amp;rcy;&amp;tcy;&amp;ocy;&amp;scy;&amp;tcy;&amp;acy;&amp;ncy;&amp;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982" cy="2554141"/>
                    </a:xfrm>
                    <a:prstGeom prst="rect">
                      <a:avLst/>
                    </a:prstGeom>
                    <a:noFill/>
                    <a:ln>
                      <a:noFill/>
                    </a:ln>
                  </pic:spPr>
                </pic:pic>
              </a:graphicData>
            </a:graphic>
          </wp:inline>
        </w:drawing>
      </w:r>
    </w:p>
    <w:p w:rsidR="00924AD1" w:rsidRPr="001C75CC" w:rsidRDefault="00924AD1" w:rsidP="00924AD1">
      <w:pPr>
        <w:widowControl/>
        <w:rPr>
          <w:rFonts w:ascii="Times New Roman" w:eastAsia="Times New Roman" w:hAnsi="Times New Roman" w:cs="Times New Roman"/>
          <w:color w:val="auto"/>
          <w:sz w:val="28"/>
          <w:szCs w:val="28"/>
        </w:rPr>
      </w:pPr>
    </w:p>
    <w:p w:rsidR="00924AD1" w:rsidRPr="001C75CC" w:rsidRDefault="00854C7E" w:rsidP="00924AD1">
      <w:pPr>
        <w:widowControl/>
        <w:jc w:val="center"/>
        <w:outlineLvl w:val="1"/>
        <w:rPr>
          <w:rFonts w:ascii="Times New Roman" w:eastAsia="Times New Roman" w:hAnsi="Times New Roman" w:cs="Times New Roman"/>
          <w:b/>
          <w:bCs/>
          <w:color w:val="auto"/>
          <w:sz w:val="28"/>
          <w:szCs w:val="28"/>
          <w:lang w:bidi="hi-IN"/>
        </w:rPr>
      </w:pPr>
      <w:hyperlink r:id="rId13" w:history="1">
        <w:r w:rsidR="00924AD1" w:rsidRPr="001C75CC">
          <w:rPr>
            <w:rFonts w:ascii="Times New Roman" w:eastAsia="Times New Roman" w:hAnsi="Times New Roman" w:cs="Times New Roman"/>
            <w:b/>
            <w:bCs/>
            <w:color w:val="0000FF"/>
            <w:sz w:val="28"/>
            <w:szCs w:val="28"/>
            <w:u w:val="single"/>
            <w:lang w:bidi="hi-IN"/>
          </w:rPr>
          <w:t>http://www.mvb-bsmu.ru/</w:t>
        </w:r>
      </w:hyperlink>
    </w:p>
    <w:p w:rsidR="00924AD1" w:rsidRPr="001C75CC" w:rsidRDefault="00924AD1" w:rsidP="00924AD1">
      <w:pPr>
        <w:widowControl/>
        <w:jc w:val="center"/>
        <w:outlineLvl w:val="1"/>
        <w:rPr>
          <w:rFonts w:ascii="Times New Roman" w:eastAsia="Times New Roman" w:hAnsi="Times New Roman" w:cs="Times New Roman"/>
          <w:b/>
          <w:bCs/>
          <w:color w:val="auto"/>
          <w:sz w:val="28"/>
          <w:szCs w:val="28"/>
          <w:lang w:bidi="hi-IN"/>
        </w:rPr>
      </w:pPr>
    </w:p>
    <w:p w:rsidR="00924AD1" w:rsidRDefault="00924AD1" w:rsidP="00991BAF">
      <w:pPr>
        <w:pStyle w:val="af0"/>
        <w:shd w:val="clear" w:color="auto" w:fill="FFFFFF"/>
        <w:spacing w:before="0" w:beforeAutospacing="0" w:after="0" w:afterAutospacing="0"/>
        <w:jc w:val="center"/>
        <w:rPr>
          <w:rStyle w:val="af1"/>
          <w:color w:val="000000" w:themeColor="text1"/>
          <w:sz w:val="28"/>
          <w:szCs w:val="28"/>
        </w:rPr>
      </w:pPr>
      <w:r w:rsidRPr="00052B89">
        <w:rPr>
          <w:rStyle w:val="af1"/>
          <w:color w:val="000000" w:themeColor="text1"/>
          <w:sz w:val="28"/>
          <w:szCs w:val="28"/>
        </w:rPr>
        <w:t>Требования к оформлению статей</w:t>
      </w:r>
    </w:p>
    <w:p w:rsidR="00991BAF" w:rsidRPr="00052B89" w:rsidRDefault="00991BAF" w:rsidP="00991BAF">
      <w:pPr>
        <w:pStyle w:val="af0"/>
        <w:shd w:val="clear" w:color="auto" w:fill="FFFFFF"/>
        <w:spacing w:before="0" w:beforeAutospacing="0" w:after="0" w:afterAutospacing="0"/>
        <w:jc w:val="center"/>
        <w:rPr>
          <w:rStyle w:val="af1"/>
          <w:color w:val="000000" w:themeColor="text1"/>
          <w:sz w:val="28"/>
          <w:szCs w:val="28"/>
        </w:rPr>
      </w:pPr>
    </w:p>
    <w:p w:rsidR="00924AD1" w:rsidRPr="00052B89" w:rsidRDefault="00924AD1" w:rsidP="00924AD1">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В редакцию должен быть направлен пакет следующих документов</w:t>
      </w:r>
      <w:r w:rsidR="00991BAF">
        <w:rPr>
          <w:rStyle w:val="af1"/>
          <w:color w:val="000000" w:themeColor="text1"/>
          <w:sz w:val="28"/>
          <w:szCs w:val="28"/>
        </w:rPr>
        <w:t xml:space="preserve"> по адресу</w:t>
      </w:r>
      <w:r w:rsidR="00991BAF" w:rsidRPr="00991BAF">
        <w:rPr>
          <w:rStyle w:val="af1"/>
          <w:color w:val="000000" w:themeColor="text1"/>
          <w:sz w:val="28"/>
          <w:szCs w:val="28"/>
        </w:rPr>
        <w:t xml:space="preserve">: </w:t>
      </w:r>
      <w:r w:rsidR="00991BAF">
        <w:rPr>
          <w:rStyle w:val="af1"/>
          <w:color w:val="000000" w:themeColor="text1"/>
          <w:sz w:val="28"/>
          <w:szCs w:val="28"/>
        </w:rPr>
        <w:t>450008 г. Уфа, ул. Ленина д.3 Редакция журнала «Медицинский вестник Башкортостана»</w:t>
      </w:r>
      <w:r w:rsidRPr="00052B89">
        <w:rPr>
          <w:rStyle w:val="af1"/>
          <w:color w:val="000000" w:themeColor="text1"/>
          <w:sz w:val="28"/>
          <w:szCs w:val="28"/>
        </w:rPr>
        <w:t>:</w:t>
      </w:r>
    </w:p>
    <w:p w:rsidR="00924AD1" w:rsidRPr="00052B89" w:rsidRDefault="00924AD1" w:rsidP="00924AD1">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1. Официальное направление от учреждения</w:t>
      </w:r>
    </w:p>
    <w:p w:rsidR="00924AD1" w:rsidRPr="00052B89" w:rsidRDefault="00991BAF" w:rsidP="00924AD1">
      <w:pPr>
        <w:pStyle w:val="af0"/>
        <w:shd w:val="clear" w:color="auto" w:fill="FFFFFF"/>
        <w:spacing w:before="0" w:beforeAutospacing="0" w:after="0" w:afterAutospacing="0"/>
        <w:jc w:val="both"/>
        <w:rPr>
          <w:color w:val="000000" w:themeColor="text1"/>
          <w:sz w:val="28"/>
          <w:szCs w:val="28"/>
        </w:rPr>
      </w:pPr>
      <w:r>
        <w:rPr>
          <w:rStyle w:val="af1"/>
          <w:color w:val="000000" w:themeColor="text1"/>
          <w:sz w:val="28"/>
          <w:szCs w:val="28"/>
        </w:rPr>
        <w:t>2. Статья (два</w:t>
      </w:r>
      <w:r w:rsidR="00924AD1" w:rsidRPr="00052B89">
        <w:rPr>
          <w:rStyle w:val="af1"/>
          <w:color w:val="000000" w:themeColor="text1"/>
          <w:sz w:val="28"/>
          <w:szCs w:val="28"/>
        </w:rPr>
        <w:t xml:space="preserve"> экземпляра</w:t>
      </w:r>
      <w:r>
        <w:rPr>
          <w:rStyle w:val="af1"/>
          <w:color w:val="000000" w:themeColor="text1"/>
          <w:sz w:val="28"/>
          <w:szCs w:val="28"/>
        </w:rPr>
        <w:t xml:space="preserve"> с подписью авторов</w:t>
      </w:r>
      <w:r w:rsidR="00924AD1" w:rsidRPr="00052B89">
        <w:rPr>
          <w:rStyle w:val="af1"/>
          <w:color w:val="000000" w:themeColor="text1"/>
          <w:sz w:val="28"/>
          <w:szCs w:val="28"/>
        </w:rPr>
        <w:t>)</w:t>
      </w:r>
    </w:p>
    <w:p w:rsidR="00924AD1" w:rsidRPr="00052B89" w:rsidRDefault="00924AD1" w:rsidP="00924AD1">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3. Резюме и ключевые слова</w:t>
      </w:r>
    </w:p>
    <w:p w:rsidR="00924AD1" w:rsidRPr="00052B89" w:rsidRDefault="00924AD1" w:rsidP="00924AD1">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4. Сведения об авторах</w:t>
      </w:r>
    </w:p>
    <w:p w:rsidR="00924AD1" w:rsidRPr="00052B89" w:rsidRDefault="00924AD1" w:rsidP="00924AD1">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5. Иллюстрации (при их наличии в статье)</w:t>
      </w:r>
    </w:p>
    <w:p w:rsidR="001C75CC" w:rsidRDefault="001C75CC" w:rsidP="001C75CC">
      <w:pPr>
        <w:widowControl/>
        <w:jc w:val="center"/>
        <w:outlineLvl w:val="1"/>
        <w:rPr>
          <w:rFonts w:ascii="Times New Roman" w:eastAsia="Times New Roman" w:hAnsi="Times New Roman" w:cs="Times New Roman"/>
          <w:b/>
          <w:bCs/>
          <w:color w:val="auto"/>
          <w:sz w:val="28"/>
          <w:szCs w:val="28"/>
          <w:lang w:bidi="hi-IN"/>
        </w:rPr>
      </w:pPr>
    </w:p>
    <w:p w:rsidR="00991BAF" w:rsidRPr="001C75CC" w:rsidRDefault="00924AD1" w:rsidP="00991BAF">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u w:val="single"/>
        </w:rPr>
        <w:t>Требования к оформлению документов</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1. Статья должна сопровождаться направлением</w:t>
      </w:r>
      <w:r w:rsidRPr="00052B89">
        <w:rPr>
          <w:rStyle w:val="apple-converted-space"/>
          <w:color w:val="000000" w:themeColor="text1"/>
          <w:sz w:val="28"/>
          <w:szCs w:val="28"/>
        </w:rPr>
        <w:t> </w:t>
      </w:r>
      <w:r w:rsidRPr="00052B89">
        <w:rPr>
          <w:color w:val="000000" w:themeColor="text1"/>
          <w:sz w:val="28"/>
          <w:szCs w:val="28"/>
        </w:rPr>
        <w:t>на имя главного редактора журнала на бланке учреждения, в котором выполнена работа.</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2. Оформление статьи.</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На первой странице одного экземпляра статьи в верхнем левом углу должна быть виза руководителя подразделения («в печать»), на последней странице основного текста должны стоять подписи всех авторов. Подписи авторов под статьей означают согласие на публикацию на условиях редакции, гарантию авторами прав на оригинальность информации, соблюдение общепринятых правовых норм в исследовательском процессе и согласие на передачу всех прав на издание и переводы статьи редакции журнала «Медицинский вестник Башкортостана».</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xml:space="preserve">• Объем оригинальной статьи не должен превышать 8 страниц машинописи. Статья, набранная в текстовом редакторе </w:t>
      </w:r>
      <w:proofErr w:type="spellStart"/>
      <w:r w:rsidRPr="00052B89">
        <w:rPr>
          <w:color w:val="000000" w:themeColor="text1"/>
          <w:sz w:val="28"/>
          <w:szCs w:val="28"/>
        </w:rPr>
        <w:t>Word</w:t>
      </w:r>
      <w:proofErr w:type="spellEnd"/>
      <w:r w:rsidRPr="00052B89">
        <w:rPr>
          <w:color w:val="000000" w:themeColor="text1"/>
          <w:sz w:val="28"/>
          <w:szCs w:val="28"/>
        </w:rPr>
        <w:t xml:space="preserve">, шрифт </w:t>
      </w:r>
      <w:proofErr w:type="spellStart"/>
      <w:r w:rsidRPr="00052B89">
        <w:rPr>
          <w:color w:val="000000" w:themeColor="text1"/>
          <w:sz w:val="28"/>
          <w:szCs w:val="28"/>
        </w:rPr>
        <w:t>TimesNewRoman</w:t>
      </w:r>
      <w:proofErr w:type="spellEnd"/>
      <w:r w:rsidRPr="00052B89">
        <w:rPr>
          <w:color w:val="000000" w:themeColor="text1"/>
          <w:sz w:val="28"/>
          <w:szCs w:val="28"/>
        </w:rPr>
        <w:t xml:space="preserve">, 14, междустрочный интервал 1,5 </w:t>
      </w:r>
      <w:proofErr w:type="spellStart"/>
      <w:r w:rsidRPr="00052B89">
        <w:rPr>
          <w:color w:val="000000" w:themeColor="text1"/>
          <w:sz w:val="28"/>
          <w:szCs w:val="28"/>
        </w:rPr>
        <w:t>пт</w:t>
      </w:r>
      <w:proofErr w:type="spellEnd"/>
      <w:r w:rsidRPr="00052B89">
        <w:rPr>
          <w:color w:val="000000" w:themeColor="text1"/>
          <w:sz w:val="28"/>
          <w:szCs w:val="28"/>
        </w:rPr>
        <w:t xml:space="preserve"> (в таблицах междустрочный интервал 1 </w:t>
      </w:r>
      <w:proofErr w:type="spellStart"/>
      <w:r w:rsidRPr="00052B89">
        <w:rPr>
          <w:color w:val="000000" w:themeColor="text1"/>
          <w:sz w:val="28"/>
          <w:szCs w:val="28"/>
        </w:rPr>
        <w:t>пт</w:t>
      </w:r>
      <w:proofErr w:type="spellEnd"/>
      <w:r w:rsidRPr="00052B89">
        <w:rPr>
          <w:color w:val="000000" w:themeColor="text1"/>
          <w:sz w:val="28"/>
          <w:szCs w:val="28"/>
        </w:rPr>
        <w:t xml:space="preserve">), </w:t>
      </w:r>
      <w:r w:rsidRPr="00052B89">
        <w:rPr>
          <w:color w:val="000000" w:themeColor="text1"/>
          <w:sz w:val="28"/>
          <w:szCs w:val="28"/>
        </w:rPr>
        <w:lastRenderedPageBreak/>
        <w:t>форматирование по ширине, без переносов и нумерации страниц, должна быть напечатана на одной стороне листа бумаги размером А</w:t>
      </w:r>
      <w:proofErr w:type="gramStart"/>
      <w:r w:rsidRPr="00052B89">
        <w:rPr>
          <w:color w:val="000000" w:themeColor="text1"/>
          <w:sz w:val="28"/>
          <w:szCs w:val="28"/>
        </w:rPr>
        <w:t>4</w:t>
      </w:r>
      <w:proofErr w:type="gramEnd"/>
      <w:r w:rsidRPr="00052B89">
        <w:rPr>
          <w:color w:val="000000" w:themeColor="text1"/>
          <w:sz w:val="28"/>
          <w:szCs w:val="28"/>
        </w:rPr>
        <w:t>, левое поле 30 мм, остальные поля – 20 мм.</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Рукопись оригинальной статьи должна включать: 1) УДК; 2) инициалы и фамилию автор</w:t>
      </w:r>
      <w:proofErr w:type="gramStart"/>
      <w:r w:rsidRPr="00052B89">
        <w:rPr>
          <w:color w:val="000000" w:themeColor="text1"/>
          <w:sz w:val="28"/>
          <w:szCs w:val="28"/>
        </w:rPr>
        <w:t>а(</w:t>
      </w:r>
      <w:proofErr w:type="spellStart"/>
      <w:proofErr w:type="gramEnd"/>
      <w:r w:rsidRPr="00052B89">
        <w:rPr>
          <w:color w:val="000000" w:themeColor="text1"/>
          <w:sz w:val="28"/>
          <w:szCs w:val="28"/>
        </w:rPr>
        <w:t>ов</w:t>
      </w:r>
      <w:proofErr w:type="spellEnd"/>
      <w:r w:rsidRPr="00052B89">
        <w:rPr>
          <w:color w:val="000000" w:themeColor="text1"/>
          <w:sz w:val="28"/>
          <w:szCs w:val="28"/>
        </w:rPr>
        <w:t xml:space="preserve">); 3) название статьи (заглавными буквами); 4) наименование учреждения, где выполнена работа, город; 5) резюме (рус/англ.); 6) ключевые слова (рус/англ.); 7) введение; 8) материал и методы; 9) результаты и обсуждение (возможно разделение на «Результаты» и «Обсуждение»); </w:t>
      </w:r>
      <w:proofErr w:type="gramStart"/>
      <w:r w:rsidRPr="00052B89">
        <w:rPr>
          <w:color w:val="000000" w:themeColor="text1"/>
          <w:sz w:val="28"/>
          <w:szCs w:val="28"/>
        </w:rPr>
        <w:t>10) заключение (выводы); 11) список литературы.</w:t>
      </w:r>
      <w:proofErr w:type="gramEnd"/>
      <w:r w:rsidRPr="00052B89">
        <w:rPr>
          <w:color w:val="000000" w:themeColor="text1"/>
          <w:sz w:val="28"/>
          <w:szCs w:val="28"/>
        </w:rPr>
        <w:t xml:space="preserve"> Пункты 2-5 помещаются через пробел между ними.</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Другие типы статей, такие как описание клинических наблюдений, обзоры и лекции, могут оформляться иначе.</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Статья должна быть тщательно отредактирована и выверена авторами. Исправления и пометки от руки не допускаются. Должна использоваться международная система единиц СИ.</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xml:space="preserve">• Сокращения слов не допускаются, </w:t>
      </w:r>
      <w:proofErr w:type="gramStart"/>
      <w:r w:rsidRPr="00052B89">
        <w:rPr>
          <w:color w:val="000000" w:themeColor="text1"/>
          <w:sz w:val="28"/>
          <w:szCs w:val="28"/>
        </w:rPr>
        <w:t>кроме</w:t>
      </w:r>
      <w:proofErr w:type="gramEnd"/>
      <w:r w:rsidRPr="00052B89">
        <w:rPr>
          <w:color w:val="000000" w:themeColor="text1"/>
          <w:sz w:val="28"/>
          <w:szCs w:val="28"/>
        </w:rPr>
        <w:t xml:space="preserve"> общепринятых. Аббревиатуры включаются в текст лишь после их первого упоминания с полной расшифровкой: например – ишемическая болезнь сердца (ИБС). В аббревиатурах использовать заглавные буквы.</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Специальные термины приводятся в русской транскрипции. Химические формулы и дозы визируются автором на полях. Математические формулы желательно готовить в специализированных математических компьютерных программах или редакторах формул типа «</w:t>
      </w:r>
      <w:proofErr w:type="spellStart"/>
      <w:r w:rsidRPr="00052B89">
        <w:rPr>
          <w:color w:val="000000" w:themeColor="text1"/>
          <w:sz w:val="28"/>
          <w:szCs w:val="28"/>
        </w:rPr>
        <w:t>Equation</w:t>
      </w:r>
      <w:proofErr w:type="spellEnd"/>
      <w:r w:rsidRPr="00052B89">
        <w:rPr>
          <w:color w:val="000000" w:themeColor="text1"/>
          <w:sz w:val="28"/>
          <w:szCs w:val="28"/>
        </w:rPr>
        <w:t>».</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 xml:space="preserve">• Список литературы следует размещать в конце текста рукописи. Рекомендуется использовать не более 15 литературных источников за </w:t>
      </w:r>
      <w:proofErr w:type="gramStart"/>
      <w:r w:rsidRPr="00052B89">
        <w:rPr>
          <w:rStyle w:val="af1"/>
          <w:color w:val="000000" w:themeColor="text1"/>
          <w:sz w:val="28"/>
          <w:szCs w:val="28"/>
        </w:rPr>
        <w:t>последние</w:t>
      </w:r>
      <w:proofErr w:type="gramEnd"/>
      <w:r w:rsidRPr="00052B89">
        <w:rPr>
          <w:rStyle w:val="af1"/>
          <w:color w:val="000000" w:themeColor="text1"/>
          <w:sz w:val="28"/>
          <w:szCs w:val="28"/>
        </w:rPr>
        <w:t xml:space="preserve"> 10 лет. Ссылку на литературный источник в тексте приводят в виде номера в квадратных скобках (например, [3]).</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3. Оформление резюме осуществляется на русском и английском языках</w:t>
      </w:r>
      <w:r w:rsidRPr="00052B89">
        <w:rPr>
          <w:color w:val="000000" w:themeColor="text1"/>
          <w:sz w:val="28"/>
          <w:szCs w:val="28"/>
        </w:rPr>
        <w:t>, каждое – на отдельной странице (объем от 130 до 150 слов). Текст резюме на английском языке должен быть аутентичен русскому тексту. В начале страницы следует поместить название статьи, инициалы и фамилии авторов. Резюме должно быть достаточно информативным, чтобы по нему можно было судить о содержании статьи. Резюме должно отражать цели и задачи исследования, материал и методы, основные результаты (в том числе с цифровыми показателями) и выводы. Все аббревиатуры в резюме нужно раскрывать (несмотря на то, что они были раскрыты в основном тексте статьи). Под резюме после обозначения «ключевые слова» помещают от 3 до 10 ключевых слов или словосочетаний.</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4. Сведения об авторах.</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На отдельной странице нужно указать фамилию, полное имя, отчество, место работы, должность, звание, полный адрес организации (кафедры), телефоны для оперативной связи и E-</w:t>
      </w:r>
      <w:proofErr w:type="spellStart"/>
      <w:r w:rsidRPr="00052B89">
        <w:rPr>
          <w:color w:val="000000" w:themeColor="text1"/>
          <w:sz w:val="28"/>
          <w:szCs w:val="28"/>
        </w:rPr>
        <w:t>mail</w:t>
      </w:r>
      <w:proofErr w:type="spellEnd"/>
      <w:r w:rsidRPr="00052B89">
        <w:rPr>
          <w:color w:val="000000" w:themeColor="text1"/>
          <w:sz w:val="28"/>
          <w:szCs w:val="28"/>
        </w:rPr>
        <w:t xml:space="preserve"> (при наличии) каждого автора. Для удобства на этой же странице указывается название статьи.</w:t>
      </w:r>
    </w:p>
    <w:p w:rsidR="00991BAF" w:rsidRDefault="00991BAF" w:rsidP="00366CC5">
      <w:pPr>
        <w:pStyle w:val="af0"/>
        <w:shd w:val="clear" w:color="auto" w:fill="FFFFFF"/>
        <w:spacing w:before="0" w:beforeAutospacing="0" w:after="0" w:afterAutospacing="0"/>
        <w:jc w:val="both"/>
        <w:rPr>
          <w:rStyle w:val="af1"/>
          <w:color w:val="000000" w:themeColor="text1"/>
          <w:sz w:val="28"/>
          <w:szCs w:val="28"/>
        </w:rPr>
      </w:pP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rStyle w:val="af1"/>
          <w:color w:val="000000" w:themeColor="text1"/>
          <w:sz w:val="28"/>
          <w:szCs w:val="28"/>
        </w:rPr>
        <w:t>5. Требования к иллюстрациям.</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Таблицы, диаграммы, рисунки и фотографии помещаются в те</w:t>
      </w:r>
      <w:proofErr w:type="gramStart"/>
      <w:r w:rsidRPr="00052B89">
        <w:rPr>
          <w:color w:val="000000" w:themeColor="text1"/>
          <w:sz w:val="28"/>
          <w:szCs w:val="28"/>
        </w:rPr>
        <w:t>кст ст</w:t>
      </w:r>
      <w:proofErr w:type="gramEnd"/>
      <w:r w:rsidRPr="00052B89">
        <w:rPr>
          <w:color w:val="000000" w:themeColor="text1"/>
          <w:sz w:val="28"/>
          <w:szCs w:val="28"/>
        </w:rPr>
        <w:t>атьи с соответствующими названиями (подрисуночными надписями), нумерацией и обозначениями. Данные, представленные в таблицах, не должны дублировать данные рисунков и текста, и наоборот.</w:t>
      </w:r>
    </w:p>
    <w:p w:rsidR="00366CC5" w:rsidRPr="00052B89" w:rsidRDefault="00366CC5" w:rsidP="00366CC5">
      <w:pPr>
        <w:pStyle w:val="af0"/>
        <w:shd w:val="clear" w:color="auto" w:fill="FFFFFF"/>
        <w:spacing w:before="0" w:beforeAutospacing="0" w:after="0" w:afterAutospacing="0"/>
        <w:jc w:val="both"/>
        <w:rPr>
          <w:color w:val="000000" w:themeColor="text1"/>
          <w:sz w:val="28"/>
          <w:szCs w:val="28"/>
        </w:rPr>
      </w:pPr>
      <w:r w:rsidRPr="00052B89">
        <w:rPr>
          <w:color w:val="000000" w:themeColor="text1"/>
          <w:sz w:val="28"/>
          <w:szCs w:val="28"/>
        </w:rPr>
        <w:t>• Иллюстрации публикуются в черно-белом варианте. Однако возможно их исполнение цветными по согласованию с редакцией. Рисунки должны быть четкими, фотографии – контрастными.</w:t>
      </w:r>
    </w:p>
    <w:p w:rsidR="00366CC5" w:rsidRPr="00052B89" w:rsidRDefault="00366CC5" w:rsidP="00366CC5">
      <w:pPr>
        <w:pStyle w:val="af0"/>
        <w:shd w:val="clear" w:color="auto" w:fill="FFFFFF"/>
        <w:spacing w:before="0" w:beforeAutospacing="0" w:after="0" w:afterAutospacing="0"/>
        <w:ind w:firstLine="708"/>
        <w:jc w:val="both"/>
        <w:rPr>
          <w:color w:val="000000" w:themeColor="text1"/>
          <w:sz w:val="28"/>
          <w:szCs w:val="28"/>
        </w:rPr>
      </w:pPr>
      <w:r w:rsidRPr="00052B89">
        <w:rPr>
          <w:rStyle w:val="af1"/>
          <w:color w:val="000000" w:themeColor="text1"/>
          <w:sz w:val="28"/>
          <w:szCs w:val="28"/>
        </w:rPr>
        <w:t>Редакция оставляет за собой право на сокращение и редактирование присланных статей.</w:t>
      </w:r>
    </w:p>
    <w:p w:rsidR="00366CC5" w:rsidRPr="00052B89" w:rsidRDefault="00366CC5" w:rsidP="00366CC5">
      <w:pPr>
        <w:pStyle w:val="af0"/>
        <w:shd w:val="clear" w:color="auto" w:fill="FFFFFF"/>
        <w:spacing w:before="0" w:beforeAutospacing="0" w:after="0" w:afterAutospacing="0"/>
        <w:ind w:firstLine="580"/>
        <w:jc w:val="both"/>
        <w:rPr>
          <w:color w:val="000000" w:themeColor="text1"/>
          <w:sz w:val="28"/>
          <w:szCs w:val="28"/>
        </w:rPr>
      </w:pPr>
      <w:r w:rsidRPr="00052B89">
        <w:rPr>
          <w:rStyle w:val="af1"/>
          <w:color w:val="000000" w:themeColor="text1"/>
          <w:sz w:val="28"/>
          <w:szCs w:val="28"/>
        </w:rPr>
        <w:t>Статьи, оформленные не в соответствии с настоящими требованиями, рассматриваться не будут, присланные рукописи не возвращаются.</w:t>
      </w:r>
    </w:p>
    <w:p w:rsidR="00366CC5" w:rsidRPr="00052B89" w:rsidRDefault="00366CC5" w:rsidP="00366CC5">
      <w:pPr>
        <w:rPr>
          <w:b/>
          <w:color w:val="000000" w:themeColor="text1"/>
          <w:sz w:val="28"/>
          <w:szCs w:val="28"/>
        </w:rPr>
      </w:pPr>
      <w:r w:rsidRPr="00052B89">
        <w:rPr>
          <w:color w:val="000000" w:themeColor="text1"/>
          <w:sz w:val="28"/>
          <w:szCs w:val="28"/>
        </w:rPr>
        <w:t xml:space="preserve"> </w:t>
      </w:r>
    </w:p>
    <w:p w:rsidR="00366CC5" w:rsidRPr="00052B89" w:rsidRDefault="00366CC5" w:rsidP="00366CC5">
      <w:pPr>
        <w:pStyle w:val="5"/>
        <w:shd w:val="clear" w:color="auto" w:fill="auto"/>
        <w:spacing w:after="277" w:line="326" w:lineRule="exact"/>
        <w:ind w:left="20" w:right="40" w:firstLine="560"/>
        <w:jc w:val="right"/>
        <w:rPr>
          <w:color w:val="000000" w:themeColor="text1"/>
        </w:rPr>
      </w:pPr>
      <w:r w:rsidRPr="00052B89">
        <w:rPr>
          <w:color w:val="000000" w:themeColor="text1"/>
        </w:rPr>
        <w:t>С уважением, Оргкомитет конференции</w:t>
      </w:r>
    </w:p>
    <w:sectPr w:rsidR="00366CC5" w:rsidRPr="00052B89" w:rsidSect="00F42AC3">
      <w:type w:val="continuous"/>
      <w:pgSz w:w="11909" w:h="16838"/>
      <w:pgMar w:top="1418" w:right="1149" w:bottom="1259" w:left="11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7E" w:rsidRDefault="00854C7E">
      <w:r>
        <w:separator/>
      </w:r>
    </w:p>
  </w:endnote>
  <w:endnote w:type="continuationSeparator" w:id="0">
    <w:p w:rsidR="00854C7E" w:rsidRDefault="0085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7E" w:rsidRDefault="00854C7E"/>
  </w:footnote>
  <w:footnote w:type="continuationSeparator" w:id="0">
    <w:p w:rsidR="00854C7E" w:rsidRDefault="00854C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AE"/>
    <w:multiLevelType w:val="hybridMultilevel"/>
    <w:tmpl w:val="F4A2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E1C12"/>
    <w:multiLevelType w:val="multilevel"/>
    <w:tmpl w:val="1B3AE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9105F"/>
    <w:multiLevelType w:val="multilevel"/>
    <w:tmpl w:val="75BE86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92DF9"/>
    <w:multiLevelType w:val="hybridMultilevel"/>
    <w:tmpl w:val="FDB21842"/>
    <w:lvl w:ilvl="0" w:tplc="DD6C225E">
      <w:start w:val="1"/>
      <w:numFmt w:val="decimal"/>
      <w:lvlText w:val="%1."/>
      <w:lvlJc w:val="left"/>
      <w:pPr>
        <w:ind w:left="920" w:hanging="360"/>
      </w:pPr>
      <w:rPr>
        <w:rFonts w:hint="default"/>
        <w:color w:val="000000" w:themeColor="text1"/>
        <w:u w:val="none"/>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309639B0"/>
    <w:multiLevelType w:val="multilevel"/>
    <w:tmpl w:val="A6F80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60AFC"/>
    <w:multiLevelType w:val="multilevel"/>
    <w:tmpl w:val="A6F80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1D29EB"/>
    <w:multiLevelType w:val="hybridMultilevel"/>
    <w:tmpl w:val="A538E7E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6F70B3"/>
    <w:multiLevelType w:val="hybridMultilevel"/>
    <w:tmpl w:val="44F83D7E"/>
    <w:lvl w:ilvl="0" w:tplc="2EC216E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901FC0"/>
    <w:multiLevelType w:val="multilevel"/>
    <w:tmpl w:val="A5788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341700"/>
    <w:multiLevelType w:val="hybridMultilevel"/>
    <w:tmpl w:val="1D6A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01628D"/>
    <w:multiLevelType w:val="multilevel"/>
    <w:tmpl w:val="16DA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23669B"/>
    <w:multiLevelType w:val="multilevel"/>
    <w:tmpl w:val="3328CB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323C50"/>
    <w:multiLevelType w:val="multilevel"/>
    <w:tmpl w:val="11A8A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DE07C8"/>
    <w:multiLevelType w:val="hybridMultilevel"/>
    <w:tmpl w:val="E4A2B138"/>
    <w:lvl w:ilvl="0" w:tplc="E2103AEC">
      <w:start w:val="1"/>
      <w:numFmt w:val="decimal"/>
      <w:lvlText w:val="%1."/>
      <w:lvlJc w:val="left"/>
      <w:pPr>
        <w:ind w:left="940" w:hanging="360"/>
      </w:pPr>
      <w:rPr>
        <w:rFonts w:hint="default"/>
        <w:sz w:val="28"/>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762B0FF0"/>
    <w:multiLevelType w:val="multilevel"/>
    <w:tmpl w:val="A6F80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2"/>
  </w:num>
  <w:num w:numId="5">
    <w:abstractNumId w:val="11"/>
  </w:num>
  <w:num w:numId="6">
    <w:abstractNumId w:val="12"/>
  </w:num>
  <w:num w:numId="7">
    <w:abstractNumId w:val="10"/>
  </w:num>
  <w:num w:numId="8">
    <w:abstractNumId w:val="7"/>
  </w:num>
  <w:num w:numId="9">
    <w:abstractNumId w:val="13"/>
  </w:num>
  <w:num w:numId="10">
    <w:abstractNumId w:val="3"/>
  </w:num>
  <w:num w:numId="11">
    <w:abstractNumId w:val="14"/>
  </w:num>
  <w:num w:numId="12">
    <w:abstractNumId w:val="5"/>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81"/>
    <w:rsid w:val="00002C91"/>
    <w:rsid w:val="000300DC"/>
    <w:rsid w:val="00052B89"/>
    <w:rsid w:val="0006289A"/>
    <w:rsid w:val="000E55B7"/>
    <w:rsid w:val="000F1628"/>
    <w:rsid w:val="00134F41"/>
    <w:rsid w:val="0018782C"/>
    <w:rsid w:val="001C75CC"/>
    <w:rsid w:val="00201BEC"/>
    <w:rsid w:val="002476AB"/>
    <w:rsid w:val="0025709A"/>
    <w:rsid w:val="003175DB"/>
    <w:rsid w:val="00366CC5"/>
    <w:rsid w:val="003A4F3F"/>
    <w:rsid w:val="003E065E"/>
    <w:rsid w:val="003E41C9"/>
    <w:rsid w:val="003E793C"/>
    <w:rsid w:val="003F7C8D"/>
    <w:rsid w:val="004129AB"/>
    <w:rsid w:val="00421A1B"/>
    <w:rsid w:val="00431D85"/>
    <w:rsid w:val="004348D8"/>
    <w:rsid w:val="00446AEE"/>
    <w:rsid w:val="0045339D"/>
    <w:rsid w:val="004A1F4B"/>
    <w:rsid w:val="004C34C1"/>
    <w:rsid w:val="00506AD4"/>
    <w:rsid w:val="005604C1"/>
    <w:rsid w:val="005778A3"/>
    <w:rsid w:val="00596FED"/>
    <w:rsid w:val="00597B6B"/>
    <w:rsid w:val="005D7BD0"/>
    <w:rsid w:val="00685EA3"/>
    <w:rsid w:val="006B2ABC"/>
    <w:rsid w:val="006D353D"/>
    <w:rsid w:val="00721A52"/>
    <w:rsid w:val="007649C6"/>
    <w:rsid w:val="00822822"/>
    <w:rsid w:val="00854C7E"/>
    <w:rsid w:val="008B388B"/>
    <w:rsid w:val="008F42CD"/>
    <w:rsid w:val="00924AD1"/>
    <w:rsid w:val="0098274F"/>
    <w:rsid w:val="00991BAF"/>
    <w:rsid w:val="00A3034B"/>
    <w:rsid w:val="00A66913"/>
    <w:rsid w:val="00B56772"/>
    <w:rsid w:val="00BB41B7"/>
    <w:rsid w:val="00C24A15"/>
    <w:rsid w:val="00C25285"/>
    <w:rsid w:val="00C43926"/>
    <w:rsid w:val="00C50BD2"/>
    <w:rsid w:val="00C82114"/>
    <w:rsid w:val="00C94A0F"/>
    <w:rsid w:val="00CA46A8"/>
    <w:rsid w:val="00CB4DE5"/>
    <w:rsid w:val="00CC0019"/>
    <w:rsid w:val="00CE098E"/>
    <w:rsid w:val="00D0582C"/>
    <w:rsid w:val="00E50D81"/>
    <w:rsid w:val="00F23D39"/>
    <w:rsid w:val="00F23E12"/>
    <w:rsid w:val="00F42AC3"/>
    <w:rsid w:val="00F450F2"/>
    <w:rsid w:val="00FE6CA3"/>
    <w:rsid w:val="00FF2989"/>
    <w:rsid w:val="00FF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B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3"/>
      <w:szCs w:val="23"/>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4pt">
    <w:name w:val="Основной текст (3) + 14 pt;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4pt">
    <w:name w:val="Основной текст + 14 pt;Полужирный;Курсив"/>
    <w:basedOn w:val="a7"/>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a5">
    <w:name w:val="Подпись к картинке"/>
    <w:basedOn w:val="a"/>
    <w:link w:val="a4"/>
    <w:pPr>
      <w:shd w:val="clear" w:color="auto" w:fill="FFFFFF"/>
      <w:spacing w:line="274" w:lineRule="exact"/>
      <w:ind w:firstLine="920"/>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840" w:after="420" w:line="0" w:lineRule="atLeast"/>
      <w:jc w:val="center"/>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420" w:line="0" w:lineRule="atLeast"/>
      <w:jc w:val="center"/>
    </w:pPr>
    <w:rPr>
      <w:rFonts w:ascii="Times New Roman" w:eastAsia="Times New Roman" w:hAnsi="Times New Roman" w:cs="Times New Roman"/>
      <w:b/>
      <w:bCs/>
      <w:i/>
      <w:iCs/>
      <w:sz w:val="28"/>
      <w:szCs w:val="28"/>
    </w:rPr>
  </w:style>
  <w:style w:type="paragraph" w:customStyle="1" w:styleId="30">
    <w:name w:val="Основной текст (3)"/>
    <w:basedOn w:val="a"/>
    <w:link w:val="3"/>
    <w:pPr>
      <w:shd w:val="clear" w:color="auto" w:fill="FFFFFF"/>
      <w:spacing w:before="420" w:line="322" w:lineRule="exact"/>
      <w:jc w:val="both"/>
    </w:pPr>
    <w:rPr>
      <w:rFonts w:ascii="Times New Roman" w:eastAsia="Times New Roman" w:hAnsi="Times New Roman" w:cs="Times New Roman"/>
      <w:b/>
      <w:bCs/>
      <w:sz w:val="27"/>
      <w:szCs w:val="27"/>
    </w:rPr>
  </w:style>
  <w:style w:type="paragraph" w:customStyle="1" w:styleId="5">
    <w:name w:val="Основной текст5"/>
    <w:basedOn w:val="a"/>
    <w:link w:val="a7"/>
    <w:pPr>
      <w:shd w:val="clear" w:color="auto" w:fill="FFFFFF"/>
      <w:spacing w:after="300" w:line="322" w:lineRule="exact"/>
      <w:jc w:val="both"/>
    </w:pPr>
    <w:rPr>
      <w:rFonts w:ascii="Times New Roman" w:eastAsia="Times New Roman" w:hAnsi="Times New Roman" w:cs="Times New Roman"/>
      <w:sz w:val="27"/>
      <w:szCs w:val="27"/>
    </w:rPr>
  </w:style>
  <w:style w:type="paragraph" w:customStyle="1" w:styleId="23">
    <w:name w:val="Подпись к таблице (2)"/>
    <w:basedOn w:val="a"/>
    <w:link w:val="22"/>
    <w:pPr>
      <w:shd w:val="clear" w:color="auto" w:fill="FFFFFF"/>
      <w:spacing w:line="322" w:lineRule="exact"/>
    </w:pPr>
    <w:rPr>
      <w:rFonts w:ascii="Times New Roman" w:eastAsia="Times New Roman" w:hAnsi="Times New Roman" w:cs="Times New Roman"/>
      <w:sz w:val="27"/>
      <w:szCs w:val="27"/>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7"/>
      <w:szCs w:val="27"/>
    </w:rPr>
  </w:style>
  <w:style w:type="paragraph" w:styleId="ad">
    <w:name w:val="Balloon Text"/>
    <w:basedOn w:val="a"/>
    <w:link w:val="ae"/>
    <w:uiPriority w:val="99"/>
    <w:semiHidden/>
    <w:unhideWhenUsed/>
    <w:rsid w:val="00BB41B7"/>
    <w:rPr>
      <w:rFonts w:ascii="Tahoma" w:hAnsi="Tahoma" w:cs="Tahoma"/>
      <w:sz w:val="16"/>
      <w:szCs w:val="16"/>
    </w:rPr>
  </w:style>
  <w:style w:type="character" w:customStyle="1" w:styleId="ae">
    <w:name w:val="Текст выноски Знак"/>
    <w:basedOn w:val="a0"/>
    <w:link w:val="ad"/>
    <w:uiPriority w:val="99"/>
    <w:semiHidden/>
    <w:rsid w:val="00BB41B7"/>
    <w:rPr>
      <w:rFonts w:ascii="Tahoma" w:hAnsi="Tahoma" w:cs="Tahoma"/>
      <w:color w:val="000000"/>
      <w:sz w:val="16"/>
      <w:szCs w:val="16"/>
    </w:rPr>
  </w:style>
  <w:style w:type="table" w:styleId="af">
    <w:name w:val="Table Grid"/>
    <w:basedOn w:val="a1"/>
    <w:uiPriority w:val="59"/>
    <w:rsid w:val="00F2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6B2ABC"/>
    <w:pPr>
      <w:widowControl/>
      <w:spacing w:after="200" w:line="276" w:lineRule="auto"/>
      <w:ind w:left="720"/>
      <w:contextualSpacing/>
    </w:pPr>
    <w:rPr>
      <w:rFonts w:ascii="Calibri" w:eastAsia="Times New Roman" w:hAnsi="Calibri" w:cs="Times New Roman"/>
      <w:color w:val="auto"/>
      <w:sz w:val="22"/>
      <w:szCs w:val="22"/>
    </w:rPr>
  </w:style>
  <w:style w:type="paragraph" w:styleId="af0">
    <w:name w:val="Normal (Web)"/>
    <w:basedOn w:val="a"/>
    <w:uiPriority w:val="99"/>
    <w:unhideWhenUsed/>
    <w:rsid w:val="00F23D39"/>
    <w:pPr>
      <w:widowControl/>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F23D39"/>
    <w:rPr>
      <w:b/>
      <w:bCs/>
    </w:rPr>
  </w:style>
  <w:style w:type="character" w:customStyle="1" w:styleId="apple-converted-space">
    <w:name w:val="apple-converted-space"/>
    <w:basedOn w:val="a0"/>
    <w:rsid w:val="00F23D39"/>
  </w:style>
  <w:style w:type="paragraph" w:styleId="af2">
    <w:name w:val="List Paragraph"/>
    <w:basedOn w:val="a"/>
    <w:uiPriority w:val="34"/>
    <w:qFormat/>
    <w:rsid w:val="00596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B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3"/>
      <w:szCs w:val="23"/>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4pt">
    <w:name w:val="Основной текст (3) + 14 pt;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4pt">
    <w:name w:val="Основной текст + 14 pt;Полужирный;Курсив"/>
    <w:basedOn w:val="a7"/>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a5">
    <w:name w:val="Подпись к картинке"/>
    <w:basedOn w:val="a"/>
    <w:link w:val="a4"/>
    <w:pPr>
      <w:shd w:val="clear" w:color="auto" w:fill="FFFFFF"/>
      <w:spacing w:line="274" w:lineRule="exact"/>
      <w:ind w:firstLine="920"/>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840" w:after="420" w:line="0" w:lineRule="atLeast"/>
      <w:jc w:val="center"/>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420" w:line="0" w:lineRule="atLeast"/>
      <w:jc w:val="center"/>
    </w:pPr>
    <w:rPr>
      <w:rFonts w:ascii="Times New Roman" w:eastAsia="Times New Roman" w:hAnsi="Times New Roman" w:cs="Times New Roman"/>
      <w:b/>
      <w:bCs/>
      <w:i/>
      <w:iCs/>
      <w:sz w:val="28"/>
      <w:szCs w:val="28"/>
    </w:rPr>
  </w:style>
  <w:style w:type="paragraph" w:customStyle="1" w:styleId="30">
    <w:name w:val="Основной текст (3)"/>
    <w:basedOn w:val="a"/>
    <w:link w:val="3"/>
    <w:pPr>
      <w:shd w:val="clear" w:color="auto" w:fill="FFFFFF"/>
      <w:spacing w:before="420" w:line="322" w:lineRule="exact"/>
      <w:jc w:val="both"/>
    </w:pPr>
    <w:rPr>
      <w:rFonts w:ascii="Times New Roman" w:eastAsia="Times New Roman" w:hAnsi="Times New Roman" w:cs="Times New Roman"/>
      <w:b/>
      <w:bCs/>
      <w:sz w:val="27"/>
      <w:szCs w:val="27"/>
    </w:rPr>
  </w:style>
  <w:style w:type="paragraph" w:customStyle="1" w:styleId="5">
    <w:name w:val="Основной текст5"/>
    <w:basedOn w:val="a"/>
    <w:link w:val="a7"/>
    <w:pPr>
      <w:shd w:val="clear" w:color="auto" w:fill="FFFFFF"/>
      <w:spacing w:after="300" w:line="322" w:lineRule="exact"/>
      <w:jc w:val="both"/>
    </w:pPr>
    <w:rPr>
      <w:rFonts w:ascii="Times New Roman" w:eastAsia="Times New Roman" w:hAnsi="Times New Roman" w:cs="Times New Roman"/>
      <w:sz w:val="27"/>
      <w:szCs w:val="27"/>
    </w:rPr>
  </w:style>
  <w:style w:type="paragraph" w:customStyle="1" w:styleId="23">
    <w:name w:val="Подпись к таблице (2)"/>
    <w:basedOn w:val="a"/>
    <w:link w:val="22"/>
    <w:pPr>
      <w:shd w:val="clear" w:color="auto" w:fill="FFFFFF"/>
      <w:spacing w:line="322" w:lineRule="exact"/>
    </w:pPr>
    <w:rPr>
      <w:rFonts w:ascii="Times New Roman" w:eastAsia="Times New Roman" w:hAnsi="Times New Roman" w:cs="Times New Roman"/>
      <w:sz w:val="27"/>
      <w:szCs w:val="27"/>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7"/>
      <w:szCs w:val="27"/>
    </w:rPr>
  </w:style>
  <w:style w:type="paragraph" w:styleId="ad">
    <w:name w:val="Balloon Text"/>
    <w:basedOn w:val="a"/>
    <w:link w:val="ae"/>
    <w:uiPriority w:val="99"/>
    <w:semiHidden/>
    <w:unhideWhenUsed/>
    <w:rsid w:val="00BB41B7"/>
    <w:rPr>
      <w:rFonts w:ascii="Tahoma" w:hAnsi="Tahoma" w:cs="Tahoma"/>
      <w:sz w:val="16"/>
      <w:szCs w:val="16"/>
    </w:rPr>
  </w:style>
  <w:style w:type="character" w:customStyle="1" w:styleId="ae">
    <w:name w:val="Текст выноски Знак"/>
    <w:basedOn w:val="a0"/>
    <w:link w:val="ad"/>
    <w:uiPriority w:val="99"/>
    <w:semiHidden/>
    <w:rsid w:val="00BB41B7"/>
    <w:rPr>
      <w:rFonts w:ascii="Tahoma" w:hAnsi="Tahoma" w:cs="Tahoma"/>
      <w:color w:val="000000"/>
      <w:sz w:val="16"/>
      <w:szCs w:val="16"/>
    </w:rPr>
  </w:style>
  <w:style w:type="table" w:styleId="af">
    <w:name w:val="Table Grid"/>
    <w:basedOn w:val="a1"/>
    <w:uiPriority w:val="59"/>
    <w:rsid w:val="00F2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6B2ABC"/>
    <w:pPr>
      <w:widowControl/>
      <w:spacing w:after="200" w:line="276" w:lineRule="auto"/>
      <w:ind w:left="720"/>
      <w:contextualSpacing/>
    </w:pPr>
    <w:rPr>
      <w:rFonts w:ascii="Calibri" w:eastAsia="Times New Roman" w:hAnsi="Calibri" w:cs="Times New Roman"/>
      <w:color w:val="auto"/>
      <w:sz w:val="22"/>
      <w:szCs w:val="22"/>
    </w:rPr>
  </w:style>
  <w:style w:type="paragraph" w:styleId="af0">
    <w:name w:val="Normal (Web)"/>
    <w:basedOn w:val="a"/>
    <w:uiPriority w:val="99"/>
    <w:unhideWhenUsed/>
    <w:rsid w:val="00F23D39"/>
    <w:pPr>
      <w:widowControl/>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F23D39"/>
    <w:rPr>
      <w:b/>
      <w:bCs/>
    </w:rPr>
  </w:style>
  <w:style w:type="character" w:customStyle="1" w:styleId="apple-converted-space">
    <w:name w:val="apple-converted-space"/>
    <w:basedOn w:val="a0"/>
    <w:rsid w:val="00F23D39"/>
  </w:style>
  <w:style w:type="paragraph" w:styleId="af2">
    <w:name w:val="List Paragraph"/>
    <w:basedOn w:val="a"/>
    <w:uiPriority w:val="34"/>
    <w:qFormat/>
    <w:rsid w:val="0059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4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b-bsm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x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15D7-D57C-4853-90DF-E6AF7D3D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&lt;4D6963726F736F667420576F7264202D20C8EDF4EEF0EC2E20EFE8F1FCECEE2E646F63&gt;</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&lt;4D6963726F736F667420576F7264202D20C8EDF4EEF0EC2E20EFE8F1FCECEE2E646F63&gt;</dc:title>
  <dc:creator>&lt;C8F0E8EDE0&gt;</dc:creator>
  <cp:lastModifiedBy>User</cp:lastModifiedBy>
  <cp:revision>2</cp:revision>
  <cp:lastPrinted>2016-10-03T12:02:00Z</cp:lastPrinted>
  <dcterms:created xsi:type="dcterms:W3CDTF">2016-10-09T22:00:00Z</dcterms:created>
  <dcterms:modified xsi:type="dcterms:W3CDTF">2016-10-09T22:00:00Z</dcterms:modified>
</cp:coreProperties>
</file>