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1" w:rsidRDefault="00B50C51" w:rsidP="00B50C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</w:t>
      </w:r>
    </w:p>
    <w:p w:rsidR="00B50C51" w:rsidRDefault="00B50C51" w:rsidP="00B50C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A7C92">
        <w:rPr>
          <w:rFonts w:ascii="Times New Roman" w:hAnsi="Times New Roman"/>
          <w:b/>
          <w:bCs/>
          <w:sz w:val="28"/>
          <w:szCs w:val="28"/>
          <w:lang w:val="en-US"/>
        </w:rPr>
        <w:t>XIV</w:t>
      </w:r>
      <w:r w:rsidRPr="005F24F0">
        <w:rPr>
          <w:rFonts w:ascii="Times New Roman" w:hAnsi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z w:val="28"/>
          <w:szCs w:val="28"/>
        </w:rPr>
        <w:t>еждународной</w:t>
      </w:r>
      <w:r w:rsidRPr="005F24F0">
        <w:rPr>
          <w:rFonts w:ascii="Times New Roman" w:hAnsi="Times New Roman"/>
          <w:b/>
          <w:bCs/>
          <w:sz w:val="28"/>
          <w:szCs w:val="28"/>
        </w:rPr>
        <w:t xml:space="preserve"> научно-</w:t>
      </w:r>
      <w:r>
        <w:rPr>
          <w:rFonts w:ascii="Times New Roman" w:hAnsi="Times New Roman"/>
          <w:b/>
          <w:bCs/>
          <w:sz w:val="28"/>
          <w:szCs w:val="28"/>
        </w:rPr>
        <w:t>практической конференции</w:t>
      </w:r>
    </w:p>
    <w:p w:rsidR="00B50C51" w:rsidRDefault="00B50C51" w:rsidP="00B50C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F24F0">
        <w:rPr>
          <w:rFonts w:ascii="Times New Roman" w:hAnsi="Times New Roman"/>
          <w:b/>
          <w:bCs/>
          <w:sz w:val="28"/>
          <w:szCs w:val="28"/>
        </w:rPr>
        <w:t>«Уголовное право: стратегия развития в XXI веке»</w:t>
      </w:r>
    </w:p>
    <w:p w:rsidR="00B50C51" w:rsidRDefault="00B50C51" w:rsidP="00B50C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Москва, 26-27 января 2017 года</w:t>
      </w:r>
    </w:p>
    <w:p w:rsidR="00B50C51" w:rsidRDefault="00B50C51" w:rsidP="00B50C51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99"/>
      </w:tblGrid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Форма участия (очная/</w:t>
            </w:r>
            <w:bookmarkStart w:id="0" w:name="_GoBack"/>
            <w:bookmarkEnd w:id="0"/>
            <w:r w:rsidRPr="00A53ED0">
              <w:rPr>
                <w:rFonts w:ascii="Times New Roman" w:hAnsi="Times New Roman"/>
                <w:sz w:val="28"/>
                <w:szCs w:val="28"/>
              </w:rPr>
              <w:t>заочная)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ED0">
              <w:rPr>
                <w:rFonts w:ascii="Times New Roman" w:hAnsi="Times New Roman"/>
                <w:sz w:val="28"/>
                <w:szCs w:val="28"/>
              </w:rPr>
              <w:t>Выступление с докладом (да/нет)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C51" w:rsidRPr="00A53ED0" w:rsidTr="00415EC8">
        <w:tc>
          <w:tcPr>
            <w:tcW w:w="5070" w:type="dxa"/>
          </w:tcPr>
          <w:p w:rsidR="00B50C51" w:rsidRPr="00A53ED0" w:rsidRDefault="00B50C51" w:rsidP="00B50C51">
            <w:pPr>
              <w:widowControl w:val="0"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3ED0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45" w:type="dxa"/>
          </w:tcPr>
          <w:p w:rsidR="00B50C51" w:rsidRPr="00A53ED0" w:rsidRDefault="00B50C51" w:rsidP="00415EC8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C51" w:rsidRDefault="00B50C51" w:rsidP="00B50C51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478" w:rsidRDefault="00B50C51"/>
    <w:sectPr w:rsidR="005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1"/>
    <w:rsid w:val="004F729E"/>
    <w:rsid w:val="00B50C51"/>
    <w:rsid w:val="00C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7D73-7D13-4022-BF62-6C6BDE2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Воронин</dc:creator>
  <cp:keywords/>
  <dc:description/>
  <cp:lastModifiedBy>Вячеслав Воронин</cp:lastModifiedBy>
  <cp:revision>1</cp:revision>
  <dcterms:created xsi:type="dcterms:W3CDTF">2016-08-05T13:24:00Z</dcterms:created>
  <dcterms:modified xsi:type="dcterms:W3CDTF">2016-08-05T13:25:00Z</dcterms:modified>
</cp:coreProperties>
</file>